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A4" w:rsidRDefault="00F83BA4" w:rsidP="005E52C8">
      <w:pPr>
        <w:adjustRightInd w:val="0"/>
        <w:snapToGrid w:val="0"/>
        <w:spacing w:line="560" w:lineRule="exact"/>
        <w:jc w:val="center"/>
        <w:rPr>
          <w:sz w:val="44"/>
          <w:szCs w:val="44"/>
        </w:rPr>
      </w:pPr>
    </w:p>
    <w:p w:rsidR="00F83BA4" w:rsidRDefault="00F83BA4" w:rsidP="005E52C8">
      <w:pPr>
        <w:adjustRightInd w:val="0"/>
        <w:snapToGrid w:val="0"/>
        <w:spacing w:line="560" w:lineRule="exact"/>
        <w:jc w:val="center"/>
        <w:rPr>
          <w:sz w:val="44"/>
          <w:szCs w:val="44"/>
        </w:rPr>
      </w:pPr>
    </w:p>
    <w:p w:rsidR="00F83BA4" w:rsidRDefault="00F83BA4" w:rsidP="005E52C8">
      <w:pPr>
        <w:adjustRightInd w:val="0"/>
        <w:snapToGrid w:val="0"/>
        <w:spacing w:line="560" w:lineRule="exact"/>
        <w:jc w:val="center"/>
        <w:rPr>
          <w:sz w:val="44"/>
          <w:szCs w:val="44"/>
        </w:rPr>
      </w:pPr>
    </w:p>
    <w:p w:rsidR="00F83BA4" w:rsidRPr="00C757FF" w:rsidRDefault="00F83BA4" w:rsidP="005E52C8">
      <w:pPr>
        <w:adjustRightInd w:val="0"/>
        <w:snapToGrid w:val="0"/>
        <w:spacing w:line="560" w:lineRule="exact"/>
        <w:jc w:val="center"/>
        <w:rPr>
          <w:rFonts w:ascii="方正小标宋_GBK" w:eastAsia="方正小标宋_GBK"/>
          <w:sz w:val="44"/>
          <w:szCs w:val="44"/>
        </w:rPr>
      </w:pPr>
      <w:r w:rsidRPr="00C757FF">
        <w:rPr>
          <w:rFonts w:ascii="方正小标宋_GBK" w:eastAsia="方正小标宋_GBK" w:hint="eastAsia"/>
          <w:sz w:val="44"/>
          <w:szCs w:val="44"/>
        </w:rPr>
        <w:t>青岛市公交线网规划标准与实施条件</w:t>
      </w:r>
    </w:p>
    <w:p w:rsidR="00F83BA4" w:rsidRDefault="00F83BA4" w:rsidP="005E52C8">
      <w:pPr>
        <w:adjustRightInd w:val="0"/>
        <w:snapToGrid w:val="0"/>
        <w:spacing w:line="560" w:lineRule="exact"/>
        <w:jc w:val="center"/>
        <w:rPr>
          <w:sz w:val="44"/>
          <w:szCs w:val="44"/>
        </w:rPr>
      </w:pPr>
    </w:p>
    <w:p w:rsidR="00F83BA4" w:rsidRDefault="00F83BA4" w:rsidP="005E52C8">
      <w:pPr>
        <w:adjustRightInd w:val="0"/>
        <w:snapToGrid w:val="0"/>
        <w:spacing w:line="560" w:lineRule="exact"/>
        <w:jc w:val="center"/>
        <w:rPr>
          <w:sz w:val="44"/>
          <w:szCs w:val="44"/>
        </w:rPr>
      </w:pPr>
      <w:r>
        <w:rPr>
          <w:rFonts w:hint="eastAsia"/>
          <w:sz w:val="44"/>
          <w:szCs w:val="44"/>
        </w:rPr>
        <w:t>（征求意见稿）</w:t>
      </w:r>
    </w:p>
    <w:p w:rsidR="00F83BA4" w:rsidRDefault="00F83BA4" w:rsidP="005E52C8">
      <w:pPr>
        <w:adjustRightInd w:val="0"/>
        <w:snapToGrid w:val="0"/>
        <w:spacing w:line="560" w:lineRule="exact"/>
      </w:pPr>
    </w:p>
    <w:p w:rsidR="00F83BA4" w:rsidRDefault="00F83BA4" w:rsidP="005E52C8">
      <w:pPr>
        <w:adjustRightInd w:val="0"/>
        <w:snapToGrid w:val="0"/>
        <w:spacing w:line="560" w:lineRule="exact"/>
      </w:pPr>
    </w:p>
    <w:p w:rsidR="00F83BA4" w:rsidRDefault="00F83BA4" w:rsidP="005E52C8">
      <w:pPr>
        <w:adjustRightInd w:val="0"/>
        <w:snapToGrid w:val="0"/>
        <w:spacing w:line="560" w:lineRule="exact"/>
      </w:pPr>
    </w:p>
    <w:p w:rsidR="00F83BA4" w:rsidRDefault="00F83BA4" w:rsidP="005E52C8">
      <w:pPr>
        <w:adjustRightInd w:val="0"/>
        <w:snapToGrid w:val="0"/>
        <w:spacing w:line="560" w:lineRule="exact"/>
      </w:pPr>
    </w:p>
    <w:p w:rsidR="00F83BA4" w:rsidRDefault="00F83BA4" w:rsidP="005E52C8">
      <w:pPr>
        <w:adjustRightInd w:val="0"/>
        <w:snapToGrid w:val="0"/>
        <w:spacing w:line="560" w:lineRule="exact"/>
      </w:pPr>
    </w:p>
    <w:p w:rsidR="00F83BA4" w:rsidRDefault="00F83BA4" w:rsidP="005E52C8">
      <w:pPr>
        <w:adjustRightInd w:val="0"/>
        <w:snapToGrid w:val="0"/>
        <w:spacing w:line="560" w:lineRule="exact"/>
      </w:pPr>
    </w:p>
    <w:p w:rsidR="00F83BA4" w:rsidRDefault="00F83BA4" w:rsidP="005E52C8">
      <w:pPr>
        <w:adjustRightInd w:val="0"/>
        <w:snapToGrid w:val="0"/>
        <w:spacing w:line="560" w:lineRule="exact"/>
        <w:jc w:val="center"/>
        <w:rPr>
          <w:b/>
          <w:sz w:val="32"/>
        </w:rPr>
      </w:pPr>
    </w:p>
    <w:p w:rsidR="00F83BA4" w:rsidRDefault="00F83BA4" w:rsidP="005E52C8">
      <w:pPr>
        <w:adjustRightInd w:val="0"/>
        <w:snapToGrid w:val="0"/>
        <w:spacing w:line="560" w:lineRule="exact"/>
        <w:jc w:val="center"/>
        <w:rPr>
          <w:b/>
          <w:sz w:val="32"/>
        </w:rPr>
      </w:pPr>
    </w:p>
    <w:p w:rsidR="00F83BA4" w:rsidRDefault="00F83BA4" w:rsidP="005E52C8">
      <w:pPr>
        <w:adjustRightInd w:val="0"/>
        <w:snapToGrid w:val="0"/>
        <w:spacing w:line="560" w:lineRule="exact"/>
        <w:jc w:val="center"/>
        <w:rPr>
          <w:b/>
          <w:sz w:val="32"/>
        </w:rPr>
      </w:pPr>
    </w:p>
    <w:p w:rsidR="00F83BA4" w:rsidRDefault="00F83BA4" w:rsidP="005E52C8">
      <w:pPr>
        <w:adjustRightInd w:val="0"/>
        <w:snapToGrid w:val="0"/>
        <w:spacing w:line="560" w:lineRule="exact"/>
        <w:jc w:val="center"/>
        <w:rPr>
          <w:b/>
          <w:sz w:val="32"/>
        </w:rPr>
      </w:pPr>
    </w:p>
    <w:p w:rsidR="00F83BA4" w:rsidRDefault="00F83BA4" w:rsidP="005E52C8">
      <w:pPr>
        <w:adjustRightInd w:val="0"/>
        <w:snapToGrid w:val="0"/>
        <w:spacing w:line="560" w:lineRule="exact"/>
        <w:jc w:val="center"/>
        <w:rPr>
          <w:b/>
          <w:sz w:val="32"/>
        </w:rPr>
      </w:pPr>
    </w:p>
    <w:p w:rsidR="00F83BA4" w:rsidRDefault="00F83BA4" w:rsidP="005E52C8">
      <w:pPr>
        <w:adjustRightInd w:val="0"/>
        <w:snapToGrid w:val="0"/>
        <w:spacing w:line="560" w:lineRule="exact"/>
        <w:jc w:val="center"/>
        <w:rPr>
          <w:b/>
          <w:sz w:val="32"/>
        </w:rPr>
      </w:pPr>
    </w:p>
    <w:p w:rsidR="00F83BA4" w:rsidRDefault="00F83BA4" w:rsidP="005E52C8">
      <w:pPr>
        <w:adjustRightInd w:val="0"/>
        <w:snapToGrid w:val="0"/>
        <w:spacing w:line="560" w:lineRule="exact"/>
        <w:jc w:val="center"/>
        <w:rPr>
          <w:b/>
          <w:sz w:val="32"/>
        </w:rPr>
      </w:pPr>
    </w:p>
    <w:p w:rsidR="00F83BA4" w:rsidRPr="005B5385" w:rsidRDefault="00F83BA4" w:rsidP="005E52C8">
      <w:pPr>
        <w:adjustRightInd w:val="0"/>
        <w:snapToGrid w:val="0"/>
        <w:spacing w:line="560" w:lineRule="exact"/>
        <w:jc w:val="center"/>
        <w:rPr>
          <w:b/>
          <w:sz w:val="32"/>
        </w:rPr>
      </w:pPr>
      <w:bookmarkStart w:id="0" w:name="_GoBack"/>
      <w:bookmarkEnd w:id="0"/>
    </w:p>
    <w:p w:rsidR="00F83BA4" w:rsidRDefault="00F83BA4" w:rsidP="005E52C8">
      <w:pPr>
        <w:adjustRightInd w:val="0"/>
        <w:snapToGrid w:val="0"/>
        <w:spacing w:line="560" w:lineRule="exact"/>
        <w:jc w:val="center"/>
        <w:rPr>
          <w:b/>
          <w:sz w:val="32"/>
        </w:rPr>
      </w:pPr>
    </w:p>
    <w:p w:rsidR="00F83BA4" w:rsidRPr="00B70070" w:rsidRDefault="00F83BA4" w:rsidP="005E52C8">
      <w:pPr>
        <w:adjustRightInd w:val="0"/>
        <w:snapToGrid w:val="0"/>
        <w:spacing w:line="560" w:lineRule="exact"/>
        <w:jc w:val="center"/>
        <w:rPr>
          <w:rFonts w:ascii="仿宋" w:eastAsia="仿宋" w:hAnsi="仿宋"/>
          <w:sz w:val="36"/>
        </w:rPr>
      </w:pPr>
      <w:r w:rsidRPr="00F9108A">
        <w:rPr>
          <w:rFonts w:ascii="仿宋" w:eastAsia="仿宋" w:hAnsi="仿宋" w:hint="eastAsia"/>
          <w:sz w:val="36"/>
        </w:rPr>
        <w:t>青岛市道路运输管理局</w:t>
      </w:r>
    </w:p>
    <w:p w:rsidR="00F83BA4" w:rsidRPr="00B70070" w:rsidRDefault="00F83BA4" w:rsidP="005E52C8">
      <w:pPr>
        <w:adjustRightInd w:val="0"/>
        <w:snapToGrid w:val="0"/>
        <w:spacing w:line="560" w:lineRule="exact"/>
        <w:jc w:val="center"/>
        <w:rPr>
          <w:rFonts w:ascii="仿宋" w:eastAsia="仿宋" w:hAnsi="仿宋"/>
          <w:sz w:val="36"/>
        </w:rPr>
      </w:pPr>
      <w:r w:rsidRPr="00B70070">
        <w:rPr>
          <w:rFonts w:ascii="仿宋" w:eastAsia="仿宋" w:hAnsi="仿宋" w:hint="eastAsia"/>
          <w:sz w:val="36"/>
        </w:rPr>
        <w:t>二〇一六年</w:t>
      </w:r>
      <w:r>
        <w:rPr>
          <w:rFonts w:ascii="仿宋" w:eastAsia="仿宋" w:hAnsi="仿宋" w:hint="eastAsia"/>
          <w:sz w:val="36"/>
        </w:rPr>
        <w:t>五</w:t>
      </w:r>
      <w:r w:rsidRPr="00B70070">
        <w:rPr>
          <w:rFonts w:ascii="仿宋" w:eastAsia="仿宋" w:hAnsi="仿宋" w:hint="eastAsia"/>
          <w:sz w:val="36"/>
        </w:rPr>
        <w:t>月</w:t>
      </w:r>
    </w:p>
    <w:p w:rsidR="00F83BA4" w:rsidRPr="00B70070" w:rsidRDefault="00F83BA4" w:rsidP="005E52C8">
      <w:pPr>
        <w:adjustRightInd w:val="0"/>
        <w:snapToGrid w:val="0"/>
        <w:spacing w:line="560" w:lineRule="exact"/>
        <w:rPr>
          <w:rFonts w:ascii="仿宋" w:eastAsia="仿宋" w:hAnsi="仿宋"/>
        </w:rPr>
        <w:sectPr w:rsidR="00F83BA4" w:rsidRPr="00B7007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F83BA4" w:rsidRDefault="00F83BA4" w:rsidP="005E52C8">
      <w:pPr>
        <w:pStyle w:val="Heading1"/>
        <w:numPr>
          <w:ilvl w:val="0"/>
          <w:numId w:val="1"/>
        </w:numPr>
        <w:adjustRightInd w:val="0"/>
        <w:snapToGrid w:val="0"/>
        <w:spacing w:line="560" w:lineRule="exact"/>
        <w:ind w:left="1151" w:hanging="1208"/>
        <w:jc w:val="center"/>
        <w:rPr>
          <w:rFonts w:ascii="黑体" w:eastAsia="黑体" w:hAnsi="黑体"/>
          <w:sz w:val="32"/>
          <w:szCs w:val="32"/>
        </w:rPr>
      </w:pPr>
      <w:r w:rsidRPr="00597C8C">
        <w:rPr>
          <w:rFonts w:ascii="黑体" w:eastAsia="黑体" w:hAnsi="黑体" w:hint="eastAsia"/>
          <w:sz w:val="32"/>
          <w:szCs w:val="32"/>
        </w:rPr>
        <w:t>总则</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黑体" w:eastAsia="黑体" w:hAnsi="黑体" w:hint="eastAsia"/>
          <w:sz w:val="32"/>
          <w:szCs w:val="32"/>
        </w:rPr>
        <w:t>第一条</w:t>
      </w:r>
      <w:r w:rsidRPr="006E723E">
        <w:rPr>
          <w:rFonts w:ascii="黑体" w:eastAsia="黑体" w:hAnsi="黑体"/>
          <w:sz w:val="32"/>
          <w:szCs w:val="32"/>
        </w:rPr>
        <w:t xml:space="preserve"> </w:t>
      </w:r>
      <w:r w:rsidRPr="006E723E">
        <w:rPr>
          <w:rFonts w:ascii="仿宋" w:eastAsia="仿宋" w:hAnsi="仿宋" w:hint="eastAsia"/>
          <w:sz w:val="32"/>
          <w:szCs w:val="32"/>
        </w:rPr>
        <w:t>为适应市民多样化的公交出行需求，增强公交</w:t>
      </w:r>
      <w:r>
        <w:rPr>
          <w:rFonts w:ascii="仿宋" w:eastAsia="仿宋" w:hAnsi="仿宋" w:hint="eastAsia"/>
          <w:sz w:val="32"/>
          <w:szCs w:val="32"/>
        </w:rPr>
        <w:t>服务</w:t>
      </w:r>
      <w:r w:rsidRPr="006E723E">
        <w:rPr>
          <w:rFonts w:ascii="仿宋" w:eastAsia="仿宋" w:hAnsi="仿宋" w:hint="eastAsia"/>
          <w:sz w:val="32"/>
          <w:szCs w:val="32"/>
        </w:rPr>
        <w:t>的竞争力和吸引力，以社会能承受、财政可支撑、</w:t>
      </w:r>
      <w:r>
        <w:rPr>
          <w:rFonts w:ascii="仿宋" w:eastAsia="仿宋" w:hAnsi="仿宋" w:hint="eastAsia"/>
          <w:sz w:val="32"/>
          <w:szCs w:val="32"/>
        </w:rPr>
        <w:t>企业可持续、</w:t>
      </w:r>
      <w:r w:rsidRPr="006E723E">
        <w:rPr>
          <w:rFonts w:ascii="仿宋" w:eastAsia="仿宋" w:hAnsi="仿宋" w:hint="eastAsia"/>
          <w:sz w:val="32"/>
          <w:szCs w:val="32"/>
        </w:rPr>
        <w:t>民众得实惠为前提，制定本标准。</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黑体" w:eastAsia="黑体" w:hAnsi="黑体" w:hint="eastAsia"/>
          <w:sz w:val="32"/>
          <w:szCs w:val="32"/>
        </w:rPr>
        <w:t>第二条</w:t>
      </w:r>
      <w:r w:rsidRPr="006E723E">
        <w:rPr>
          <w:rFonts w:ascii="黑体" w:eastAsia="黑体" w:hAnsi="黑体"/>
          <w:sz w:val="32"/>
          <w:szCs w:val="32"/>
        </w:rPr>
        <w:t xml:space="preserve"> </w:t>
      </w:r>
      <w:r w:rsidRPr="006E723E">
        <w:rPr>
          <w:rFonts w:ascii="仿宋" w:eastAsia="仿宋" w:hAnsi="仿宋" w:hint="eastAsia"/>
          <w:sz w:val="32"/>
          <w:szCs w:val="32"/>
        </w:rPr>
        <w:t>本标准适用于青岛市公交线网规划工作，包括新增线路、调整线路、取消线路。</w:t>
      </w:r>
    </w:p>
    <w:p w:rsidR="00F83BA4" w:rsidRPr="006E723E" w:rsidRDefault="00F83BA4" w:rsidP="00B1142E">
      <w:pPr>
        <w:adjustRightInd w:val="0"/>
        <w:snapToGrid w:val="0"/>
        <w:spacing w:beforeLines="50" w:afterLines="50" w:line="560" w:lineRule="exact"/>
        <w:ind w:firstLineChars="200" w:firstLine="31680"/>
        <w:rPr>
          <w:rFonts w:ascii="黑体" w:eastAsia="黑体" w:hAnsi="黑体"/>
          <w:sz w:val="32"/>
          <w:szCs w:val="32"/>
        </w:rPr>
      </w:pPr>
      <w:r w:rsidRPr="006E723E">
        <w:rPr>
          <w:rFonts w:ascii="黑体" w:eastAsia="黑体" w:hAnsi="黑体" w:hint="eastAsia"/>
          <w:sz w:val="32"/>
          <w:szCs w:val="32"/>
        </w:rPr>
        <w:t>第三条</w:t>
      </w:r>
      <w:r w:rsidRPr="006E723E">
        <w:rPr>
          <w:rFonts w:ascii="黑体" w:eastAsia="黑体" w:hAnsi="黑体"/>
          <w:sz w:val="32"/>
          <w:szCs w:val="32"/>
        </w:rPr>
        <w:t xml:space="preserve"> </w:t>
      </w:r>
      <w:r w:rsidRPr="006E723E">
        <w:rPr>
          <w:rFonts w:ascii="仿宋" w:eastAsia="仿宋" w:hAnsi="仿宋" w:hint="eastAsia"/>
          <w:sz w:val="32"/>
          <w:szCs w:val="32"/>
        </w:rPr>
        <w:t>本标准是科学、合理的确定线路形态、运营要求、线网关系、实施条件等相关指标的地方性推荐标准。</w:t>
      </w:r>
    </w:p>
    <w:p w:rsidR="00F83BA4" w:rsidRPr="006E723E" w:rsidRDefault="00F83BA4" w:rsidP="00B1142E">
      <w:pPr>
        <w:adjustRightInd w:val="0"/>
        <w:snapToGrid w:val="0"/>
        <w:spacing w:beforeLines="50" w:afterLines="50" w:line="560" w:lineRule="exact"/>
        <w:ind w:firstLineChars="200" w:firstLine="31680"/>
        <w:rPr>
          <w:rFonts w:ascii="黑体" w:eastAsia="黑体" w:hAnsi="黑体"/>
          <w:sz w:val="32"/>
          <w:szCs w:val="32"/>
        </w:rPr>
      </w:pPr>
      <w:r w:rsidRPr="006E723E">
        <w:rPr>
          <w:rFonts w:ascii="黑体" w:eastAsia="黑体" w:hAnsi="黑体" w:hint="eastAsia"/>
          <w:sz w:val="32"/>
          <w:szCs w:val="32"/>
        </w:rPr>
        <w:t>第四条</w:t>
      </w:r>
      <w:r w:rsidRPr="006E723E">
        <w:rPr>
          <w:rFonts w:ascii="黑体" w:eastAsia="黑体" w:hAnsi="黑体"/>
          <w:sz w:val="32"/>
          <w:szCs w:val="32"/>
        </w:rPr>
        <w:t xml:space="preserve"> </w:t>
      </w:r>
      <w:r w:rsidRPr="006E723E">
        <w:rPr>
          <w:rFonts w:ascii="仿宋" w:eastAsia="仿宋" w:hAnsi="仿宋" w:hint="eastAsia"/>
          <w:sz w:val="32"/>
          <w:szCs w:val="32"/>
        </w:rPr>
        <w:t>本标准是编制、审查、评审公交专项规划、年度线网优化</w:t>
      </w:r>
      <w:r>
        <w:rPr>
          <w:rFonts w:ascii="仿宋" w:eastAsia="仿宋" w:hAnsi="仿宋" w:hint="eastAsia"/>
          <w:sz w:val="32"/>
          <w:szCs w:val="32"/>
        </w:rPr>
        <w:t>、</w:t>
      </w:r>
      <w:r w:rsidRPr="006E723E">
        <w:rPr>
          <w:rFonts w:ascii="仿宋" w:eastAsia="仿宋" w:hAnsi="仿宋" w:hint="eastAsia"/>
          <w:sz w:val="32"/>
          <w:szCs w:val="32"/>
        </w:rPr>
        <w:t>公交热点改善等工作的指导性文件，是青岛市交通主管部门对公交线路</w:t>
      </w:r>
      <w:r>
        <w:rPr>
          <w:rFonts w:ascii="仿宋" w:eastAsia="仿宋" w:hAnsi="仿宋" w:hint="eastAsia"/>
          <w:sz w:val="32"/>
          <w:szCs w:val="32"/>
        </w:rPr>
        <w:t>的新增、调整、取消等工作</w:t>
      </w:r>
      <w:r w:rsidRPr="006E723E">
        <w:rPr>
          <w:rFonts w:ascii="仿宋" w:eastAsia="仿宋" w:hAnsi="仿宋" w:hint="eastAsia"/>
          <w:sz w:val="32"/>
          <w:szCs w:val="32"/>
        </w:rPr>
        <w:t>进行监督检查、审核和决策的依据。</w:t>
      </w:r>
    </w:p>
    <w:p w:rsidR="00F83BA4" w:rsidRPr="006E723E" w:rsidRDefault="00F83BA4" w:rsidP="00B1142E">
      <w:pPr>
        <w:adjustRightInd w:val="0"/>
        <w:snapToGrid w:val="0"/>
        <w:spacing w:beforeLines="50" w:afterLines="50" w:line="560" w:lineRule="exact"/>
        <w:ind w:firstLineChars="200" w:firstLine="31680"/>
        <w:rPr>
          <w:rFonts w:ascii="黑体" w:eastAsia="黑体" w:hAnsi="黑体"/>
          <w:sz w:val="32"/>
          <w:szCs w:val="32"/>
        </w:rPr>
      </w:pPr>
      <w:r w:rsidRPr="006E723E">
        <w:rPr>
          <w:rFonts w:ascii="黑体" w:eastAsia="黑体" w:hAnsi="黑体" w:hint="eastAsia"/>
          <w:sz w:val="32"/>
          <w:szCs w:val="32"/>
        </w:rPr>
        <w:t>第五条</w:t>
      </w:r>
      <w:r w:rsidRPr="006E723E">
        <w:rPr>
          <w:rFonts w:ascii="黑体" w:eastAsia="黑体" w:hAnsi="黑体"/>
          <w:sz w:val="32"/>
          <w:szCs w:val="32"/>
        </w:rPr>
        <w:t xml:space="preserve"> </w:t>
      </w:r>
      <w:r w:rsidRPr="006E723E">
        <w:rPr>
          <w:rFonts w:ascii="仿宋" w:eastAsia="仿宋" w:hAnsi="仿宋" w:hint="eastAsia"/>
          <w:sz w:val="32"/>
          <w:szCs w:val="32"/>
        </w:rPr>
        <w:t>公交线网规划遵循以下原则：</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（一）明确价值取向：建立公交资源投放的价值标准，避免低效、无序增长。</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（二）树立规则准绳：清晰界定线路新增、调整、取消的条件与</w:t>
      </w:r>
      <w:r>
        <w:rPr>
          <w:rFonts w:ascii="仿宋" w:eastAsia="仿宋" w:hAnsi="仿宋" w:hint="eastAsia"/>
          <w:sz w:val="32"/>
          <w:szCs w:val="32"/>
        </w:rPr>
        <w:t>实施</w:t>
      </w:r>
      <w:r w:rsidRPr="006E723E">
        <w:rPr>
          <w:rFonts w:ascii="仿宋" w:eastAsia="仿宋" w:hAnsi="仿宋" w:hint="eastAsia"/>
          <w:sz w:val="32"/>
          <w:szCs w:val="32"/>
        </w:rPr>
        <w:t>规则。</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（三）实现全程指引：涵盖公交线路从新增规划到最终取消的全生命周期。</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（四）便于实际操作：简洁、清晰、兼具原则性与灵活性。</w:t>
      </w:r>
    </w:p>
    <w:p w:rsidR="00F83BA4"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黑体" w:eastAsia="黑体" w:hAnsi="黑体" w:hint="eastAsia"/>
          <w:sz w:val="32"/>
          <w:szCs w:val="32"/>
        </w:rPr>
        <w:t>第六条</w:t>
      </w:r>
      <w:r w:rsidRPr="006E723E">
        <w:rPr>
          <w:rFonts w:ascii="黑体" w:eastAsia="黑体" w:hAnsi="黑体"/>
          <w:sz w:val="32"/>
          <w:szCs w:val="32"/>
        </w:rPr>
        <w:t xml:space="preserve"> </w:t>
      </w:r>
      <w:r w:rsidRPr="006E723E">
        <w:rPr>
          <w:rFonts w:ascii="仿宋" w:eastAsia="仿宋" w:hAnsi="仿宋" w:hint="eastAsia"/>
          <w:sz w:val="32"/>
          <w:szCs w:val="32"/>
        </w:rPr>
        <w:t>公交线网规划</w:t>
      </w:r>
      <w:r w:rsidRPr="00DF2A33">
        <w:rPr>
          <w:rFonts w:ascii="仿宋" w:eastAsia="仿宋" w:hAnsi="仿宋" w:hint="eastAsia"/>
          <w:sz w:val="32"/>
          <w:szCs w:val="32"/>
        </w:rPr>
        <w:t>除应符合本</w:t>
      </w:r>
      <w:r w:rsidRPr="00B67B65">
        <w:rPr>
          <w:rFonts w:ascii="仿宋" w:eastAsia="仿宋" w:hAnsi="仿宋" w:hint="eastAsia"/>
          <w:sz w:val="32"/>
          <w:szCs w:val="32"/>
        </w:rPr>
        <w:t>标准外，尚</w:t>
      </w:r>
      <w:r w:rsidRPr="006E723E">
        <w:rPr>
          <w:rFonts w:ascii="仿宋" w:eastAsia="仿宋" w:hAnsi="仿宋" w:hint="eastAsia"/>
          <w:sz w:val="32"/>
          <w:szCs w:val="32"/>
        </w:rPr>
        <w:t>应符合国家及行业现行的相关标准、规范的规定。</w:t>
      </w:r>
    </w:p>
    <w:p w:rsidR="00F83BA4" w:rsidRDefault="00F83BA4" w:rsidP="005E52C8">
      <w:pPr>
        <w:widowControl/>
        <w:adjustRightInd w:val="0"/>
        <w:snapToGrid w:val="0"/>
        <w:spacing w:line="560" w:lineRule="exact"/>
        <w:jc w:val="left"/>
        <w:rPr>
          <w:rFonts w:ascii="黑体" w:eastAsia="黑体" w:hAnsi="黑体"/>
          <w:b/>
          <w:bCs/>
          <w:kern w:val="44"/>
          <w:sz w:val="32"/>
          <w:szCs w:val="32"/>
        </w:rPr>
      </w:pPr>
      <w:r>
        <w:rPr>
          <w:rFonts w:ascii="黑体" w:eastAsia="黑体" w:hAnsi="黑体"/>
          <w:sz w:val="32"/>
          <w:szCs w:val="32"/>
        </w:rPr>
        <w:br w:type="page"/>
      </w:r>
    </w:p>
    <w:p w:rsidR="00F83BA4" w:rsidRDefault="00F83BA4" w:rsidP="005E52C8">
      <w:pPr>
        <w:pStyle w:val="Heading1"/>
        <w:numPr>
          <w:ilvl w:val="0"/>
          <w:numId w:val="1"/>
        </w:numPr>
        <w:adjustRightInd w:val="0"/>
        <w:snapToGrid w:val="0"/>
        <w:spacing w:line="560" w:lineRule="exact"/>
        <w:ind w:left="1151" w:hanging="1208"/>
        <w:jc w:val="center"/>
        <w:rPr>
          <w:rFonts w:ascii="黑体" w:eastAsia="黑体" w:hAnsi="黑体"/>
          <w:sz w:val="32"/>
          <w:szCs w:val="32"/>
        </w:rPr>
      </w:pPr>
      <w:r w:rsidRPr="00B76A98">
        <w:rPr>
          <w:rFonts w:ascii="黑体" w:eastAsia="黑体" w:hAnsi="黑体" w:hint="eastAsia"/>
          <w:sz w:val="32"/>
          <w:szCs w:val="32"/>
        </w:rPr>
        <w:t>术语与定义</w:t>
      </w:r>
    </w:p>
    <w:p w:rsidR="00F83BA4" w:rsidRDefault="00F83BA4" w:rsidP="00B1142E">
      <w:pPr>
        <w:adjustRightInd w:val="0"/>
        <w:snapToGrid w:val="0"/>
        <w:spacing w:beforeLines="50" w:afterLines="50" w:line="560" w:lineRule="exact"/>
        <w:ind w:firstLineChars="200" w:firstLine="31680"/>
        <w:rPr>
          <w:rFonts w:ascii="仿宋" w:eastAsia="仿宋" w:hAnsi="仿宋"/>
          <w:sz w:val="32"/>
          <w:szCs w:val="32"/>
        </w:rPr>
      </w:pPr>
      <w:r>
        <w:rPr>
          <w:rFonts w:ascii="黑体" w:eastAsia="黑体" w:hAnsi="黑体" w:hint="eastAsia"/>
          <w:sz w:val="32"/>
          <w:szCs w:val="32"/>
        </w:rPr>
        <w:t>第七条</w:t>
      </w:r>
      <w:r>
        <w:rPr>
          <w:rFonts w:ascii="黑体" w:eastAsia="黑体" w:hAnsi="黑体"/>
          <w:sz w:val="32"/>
          <w:szCs w:val="32"/>
        </w:rPr>
        <w:t xml:space="preserve">  </w:t>
      </w:r>
      <w:r w:rsidRPr="004A6D64">
        <w:rPr>
          <w:rFonts w:ascii="仿宋" w:eastAsia="仿宋" w:hAnsi="仿宋" w:hint="eastAsia"/>
          <w:sz w:val="32"/>
          <w:szCs w:val="32"/>
        </w:rPr>
        <w:t>公共交通线路指城市公共交通中运营车</w:t>
      </w:r>
      <w:r>
        <w:rPr>
          <w:rFonts w:ascii="仿宋" w:eastAsia="仿宋" w:hAnsi="仿宋" w:hint="eastAsia"/>
          <w:sz w:val="32"/>
          <w:szCs w:val="32"/>
        </w:rPr>
        <w:t>辆</w:t>
      </w:r>
      <w:r w:rsidRPr="004A6D64">
        <w:rPr>
          <w:rFonts w:ascii="仿宋" w:eastAsia="仿宋" w:hAnsi="仿宋" w:hint="eastAsia"/>
          <w:sz w:val="32"/>
          <w:szCs w:val="32"/>
        </w:rPr>
        <w:t>沿固定路线和车站运行的通路</w:t>
      </w:r>
      <w:r>
        <w:rPr>
          <w:rFonts w:ascii="仿宋" w:eastAsia="仿宋" w:hAnsi="仿宋" w:hint="eastAsia"/>
          <w:sz w:val="32"/>
          <w:szCs w:val="32"/>
        </w:rPr>
        <w:t>，</w:t>
      </w:r>
      <w:r w:rsidRPr="004A6D64">
        <w:rPr>
          <w:rFonts w:ascii="仿宋" w:eastAsia="仿宋" w:hAnsi="仿宋" w:hint="eastAsia"/>
          <w:sz w:val="32"/>
          <w:szCs w:val="32"/>
        </w:rPr>
        <w:t>也可简称线路</w:t>
      </w:r>
      <w:r>
        <w:rPr>
          <w:rFonts w:ascii="仿宋" w:eastAsia="仿宋" w:hAnsi="仿宋" w:hint="eastAsia"/>
          <w:sz w:val="32"/>
          <w:szCs w:val="32"/>
        </w:rPr>
        <w:t>。</w:t>
      </w:r>
    </w:p>
    <w:p w:rsidR="00F83BA4" w:rsidRPr="004A6D64"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黑体" w:eastAsia="黑体" w:hAnsi="黑体" w:hint="eastAsia"/>
          <w:sz w:val="32"/>
          <w:szCs w:val="32"/>
        </w:rPr>
        <w:t>第</w:t>
      </w:r>
      <w:r>
        <w:rPr>
          <w:rFonts w:ascii="黑体" w:eastAsia="黑体" w:hAnsi="黑体" w:hint="eastAsia"/>
          <w:sz w:val="32"/>
          <w:szCs w:val="32"/>
        </w:rPr>
        <w:t>八</w:t>
      </w:r>
      <w:r w:rsidRPr="006E723E">
        <w:rPr>
          <w:rFonts w:ascii="黑体" w:eastAsia="黑体" w:hAnsi="黑体" w:hint="eastAsia"/>
          <w:sz w:val="32"/>
          <w:szCs w:val="32"/>
        </w:rPr>
        <w:t>条</w:t>
      </w:r>
      <w:r w:rsidRPr="006E723E">
        <w:rPr>
          <w:rFonts w:ascii="黑体" w:eastAsia="黑体" w:hAnsi="黑体"/>
          <w:sz w:val="32"/>
          <w:szCs w:val="32"/>
        </w:rPr>
        <w:t xml:space="preserve"> </w:t>
      </w:r>
      <w:r>
        <w:rPr>
          <w:rFonts w:ascii="仿宋" w:eastAsia="仿宋" w:hAnsi="仿宋"/>
          <w:sz w:val="32"/>
          <w:szCs w:val="32"/>
        </w:rPr>
        <w:t xml:space="preserve"> </w:t>
      </w:r>
      <w:r>
        <w:rPr>
          <w:rFonts w:ascii="仿宋" w:eastAsia="仿宋" w:hAnsi="仿宋" w:hint="eastAsia"/>
          <w:sz w:val="32"/>
          <w:szCs w:val="32"/>
        </w:rPr>
        <w:t>公共交通车站指在公共交通线路上，供运营车辆停靠、乘客候车和乘降的设有相应设施的场所，也可简称车站。</w:t>
      </w:r>
    </w:p>
    <w:p w:rsidR="00F83BA4" w:rsidRPr="006E723E" w:rsidRDefault="00F83BA4" w:rsidP="00B1142E">
      <w:pPr>
        <w:adjustRightInd w:val="0"/>
        <w:snapToGrid w:val="0"/>
        <w:spacing w:beforeLines="50" w:afterLines="50" w:line="560" w:lineRule="exact"/>
        <w:ind w:firstLineChars="200" w:firstLine="31680"/>
        <w:rPr>
          <w:rFonts w:ascii="黑体" w:eastAsia="黑体" w:hAnsi="黑体"/>
          <w:sz w:val="32"/>
          <w:szCs w:val="32"/>
        </w:rPr>
      </w:pPr>
      <w:r w:rsidRPr="006E723E">
        <w:rPr>
          <w:rFonts w:ascii="黑体" w:eastAsia="黑体" w:hAnsi="黑体" w:hint="eastAsia"/>
          <w:sz w:val="32"/>
          <w:szCs w:val="32"/>
        </w:rPr>
        <w:t>第</w:t>
      </w:r>
      <w:r>
        <w:rPr>
          <w:rFonts w:ascii="黑体" w:eastAsia="黑体" w:hAnsi="黑体" w:hint="eastAsia"/>
          <w:sz w:val="32"/>
          <w:szCs w:val="32"/>
        </w:rPr>
        <w:t>九</w:t>
      </w:r>
      <w:r w:rsidRPr="006E723E">
        <w:rPr>
          <w:rFonts w:ascii="黑体" w:eastAsia="黑体" w:hAnsi="黑体" w:hint="eastAsia"/>
          <w:sz w:val="32"/>
          <w:szCs w:val="32"/>
        </w:rPr>
        <w:t>条</w:t>
      </w:r>
      <w:r w:rsidRPr="006E723E">
        <w:rPr>
          <w:rFonts w:ascii="黑体" w:eastAsia="黑体" w:hAnsi="黑体"/>
          <w:sz w:val="32"/>
          <w:szCs w:val="32"/>
        </w:rPr>
        <w:t xml:space="preserve"> </w:t>
      </w:r>
      <w:r>
        <w:rPr>
          <w:rFonts w:ascii="仿宋" w:eastAsia="仿宋" w:hAnsi="仿宋"/>
          <w:sz w:val="32"/>
          <w:szCs w:val="32"/>
        </w:rPr>
        <w:t xml:space="preserve"> </w:t>
      </w:r>
      <w:r w:rsidRPr="00273825">
        <w:rPr>
          <w:rFonts w:ascii="仿宋" w:eastAsia="仿宋" w:hAnsi="仿宋" w:hint="eastAsia"/>
          <w:sz w:val="32"/>
          <w:szCs w:val="32"/>
        </w:rPr>
        <w:t>常规</w:t>
      </w:r>
      <w:r>
        <w:rPr>
          <w:rFonts w:ascii="仿宋" w:eastAsia="仿宋" w:hAnsi="仿宋" w:hint="eastAsia"/>
          <w:sz w:val="32"/>
          <w:szCs w:val="32"/>
        </w:rPr>
        <w:t>公交</w:t>
      </w:r>
      <w:r w:rsidRPr="00273825">
        <w:rPr>
          <w:rFonts w:ascii="仿宋" w:eastAsia="仿宋" w:hAnsi="仿宋" w:hint="eastAsia"/>
          <w:sz w:val="32"/>
          <w:szCs w:val="32"/>
        </w:rPr>
        <w:t>线路指全天运营时间超过</w:t>
      </w:r>
      <w:r w:rsidRPr="00273825">
        <w:rPr>
          <w:rFonts w:ascii="仿宋" w:eastAsia="仿宋" w:hAnsi="仿宋"/>
          <w:sz w:val="32"/>
          <w:szCs w:val="32"/>
        </w:rPr>
        <w:t>10</w:t>
      </w:r>
      <w:r w:rsidRPr="00273825">
        <w:rPr>
          <w:rFonts w:ascii="仿宋" w:eastAsia="仿宋" w:hAnsi="仿宋" w:hint="eastAsia"/>
          <w:sz w:val="32"/>
          <w:szCs w:val="32"/>
        </w:rPr>
        <w:t>小时，发车间隔小于</w:t>
      </w:r>
      <w:r w:rsidRPr="00273825">
        <w:rPr>
          <w:rFonts w:ascii="仿宋" w:eastAsia="仿宋" w:hAnsi="仿宋"/>
          <w:sz w:val="32"/>
          <w:szCs w:val="32"/>
        </w:rPr>
        <w:t>30</w:t>
      </w:r>
      <w:r w:rsidRPr="00273825">
        <w:rPr>
          <w:rFonts w:ascii="仿宋" w:eastAsia="仿宋" w:hAnsi="仿宋" w:hint="eastAsia"/>
          <w:sz w:val="32"/>
          <w:szCs w:val="32"/>
        </w:rPr>
        <w:t>分钟的线路。</w:t>
      </w:r>
      <w:r>
        <w:rPr>
          <w:rFonts w:ascii="仿宋" w:eastAsia="仿宋" w:hAnsi="仿宋" w:hint="eastAsia"/>
          <w:sz w:val="32"/>
          <w:szCs w:val="32"/>
        </w:rPr>
        <w:t>常规</w:t>
      </w:r>
      <w:r w:rsidRPr="006E723E">
        <w:rPr>
          <w:rFonts w:ascii="仿宋" w:eastAsia="仿宋" w:hAnsi="仿宋" w:hint="eastAsia"/>
          <w:sz w:val="32"/>
          <w:szCs w:val="32"/>
        </w:rPr>
        <w:t>公交</w:t>
      </w:r>
      <w:r>
        <w:rPr>
          <w:rFonts w:ascii="仿宋" w:eastAsia="仿宋" w:hAnsi="仿宋" w:hint="eastAsia"/>
          <w:sz w:val="32"/>
          <w:szCs w:val="32"/>
        </w:rPr>
        <w:t>线路</w:t>
      </w:r>
      <w:r w:rsidRPr="006E723E">
        <w:rPr>
          <w:rFonts w:ascii="仿宋" w:eastAsia="仿宋" w:hAnsi="仿宋" w:hint="eastAsia"/>
          <w:sz w:val="32"/>
          <w:szCs w:val="32"/>
        </w:rPr>
        <w:t>包括快线、干线、支线三种类型</w:t>
      </w:r>
      <w:r>
        <w:rPr>
          <w:rFonts w:ascii="仿宋" w:eastAsia="仿宋" w:hAnsi="仿宋" w:hint="eastAsia"/>
          <w:sz w:val="32"/>
          <w:szCs w:val="32"/>
        </w:rPr>
        <w:t>。</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（一）快线采用</w:t>
      </w:r>
      <w:r w:rsidRPr="00193ECF">
        <w:rPr>
          <w:rFonts w:ascii="仿宋" w:eastAsia="仿宋" w:hAnsi="仿宋" w:hint="eastAsia"/>
          <w:sz w:val="32"/>
          <w:szCs w:val="32"/>
        </w:rPr>
        <w:t>长距离、大站距的运输模式，</w:t>
      </w:r>
      <w:r w:rsidRPr="006E723E">
        <w:rPr>
          <w:rFonts w:ascii="仿宋" w:eastAsia="仿宋" w:hAnsi="仿宋" w:hint="eastAsia"/>
          <w:sz w:val="32"/>
          <w:szCs w:val="32"/>
        </w:rPr>
        <w:t>主要为城市组团间和跨组团客流提供快速运输服务</w:t>
      </w:r>
      <w:r>
        <w:rPr>
          <w:rFonts w:ascii="仿宋" w:eastAsia="仿宋" w:hAnsi="仿宋"/>
          <w:sz w:val="32"/>
          <w:szCs w:val="32"/>
        </w:rPr>
        <w:t>,</w:t>
      </w:r>
      <w:r w:rsidRPr="00193ECF">
        <w:rPr>
          <w:rFonts w:ascii="仿宋" w:eastAsia="仿宋" w:hAnsi="仿宋" w:hint="eastAsia"/>
          <w:sz w:val="32"/>
          <w:szCs w:val="32"/>
        </w:rPr>
        <w:t>具有线路长、站点少、速度快、直达性强等特点</w:t>
      </w:r>
      <w:r w:rsidRPr="006E723E">
        <w:rPr>
          <w:rFonts w:ascii="仿宋" w:eastAsia="仿宋" w:hAnsi="仿宋" w:hint="eastAsia"/>
          <w:sz w:val="32"/>
          <w:szCs w:val="32"/>
        </w:rPr>
        <w:t>。</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（二）干线主要</w:t>
      </w:r>
      <w:r>
        <w:rPr>
          <w:rFonts w:ascii="仿宋" w:eastAsia="仿宋" w:hAnsi="仿宋" w:hint="eastAsia"/>
          <w:sz w:val="32"/>
          <w:szCs w:val="32"/>
        </w:rPr>
        <w:t>为</w:t>
      </w:r>
      <w:r w:rsidRPr="006E723E">
        <w:rPr>
          <w:rFonts w:ascii="仿宋" w:eastAsia="仿宋" w:hAnsi="仿宋" w:hint="eastAsia"/>
          <w:sz w:val="32"/>
          <w:szCs w:val="32"/>
        </w:rPr>
        <w:t>客流走廊、交通干道</w:t>
      </w:r>
      <w:r>
        <w:rPr>
          <w:rFonts w:ascii="仿宋" w:eastAsia="仿宋" w:hAnsi="仿宋" w:hint="eastAsia"/>
          <w:sz w:val="32"/>
          <w:szCs w:val="32"/>
        </w:rPr>
        <w:t>提供</w:t>
      </w:r>
      <w:r w:rsidRPr="00193ECF">
        <w:rPr>
          <w:rFonts w:ascii="仿宋" w:eastAsia="仿宋" w:hAnsi="仿宋" w:hint="eastAsia"/>
          <w:sz w:val="32"/>
          <w:szCs w:val="32"/>
        </w:rPr>
        <w:t>沿线</w:t>
      </w:r>
      <w:r>
        <w:rPr>
          <w:rFonts w:ascii="仿宋" w:eastAsia="仿宋" w:hAnsi="仿宋" w:hint="eastAsia"/>
          <w:sz w:val="32"/>
          <w:szCs w:val="32"/>
        </w:rPr>
        <w:t>集散服务，并</w:t>
      </w:r>
      <w:r w:rsidRPr="006E723E">
        <w:rPr>
          <w:rFonts w:ascii="仿宋" w:eastAsia="仿宋" w:hAnsi="仿宋" w:hint="eastAsia"/>
          <w:sz w:val="32"/>
          <w:szCs w:val="32"/>
        </w:rPr>
        <w:t>为城市相邻组团间中距离客流提供中速运输服务</w:t>
      </w:r>
      <w:r>
        <w:rPr>
          <w:rFonts w:ascii="仿宋" w:eastAsia="仿宋" w:hAnsi="仿宋"/>
          <w:sz w:val="32"/>
          <w:szCs w:val="32"/>
        </w:rPr>
        <w:t>,</w:t>
      </w:r>
      <w:r w:rsidRPr="00193ECF">
        <w:t xml:space="preserve"> </w:t>
      </w:r>
      <w:r w:rsidRPr="00193ECF">
        <w:rPr>
          <w:rFonts w:ascii="仿宋" w:eastAsia="仿宋" w:hAnsi="仿宋" w:hint="eastAsia"/>
          <w:sz w:val="32"/>
          <w:szCs w:val="32"/>
        </w:rPr>
        <w:t>具有客流量大、直达性强等特点</w:t>
      </w:r>
      <w:r w:rsidRPr="006E723E">
        <w:rPr>
          <w:rFonts w:ascii="仿宋" w:eastAsia="仿宋" w:hAnsi="仿宋" w:hint="eastAsia"/>
          <w:sz w:val="32"/>
          <w:szCs w:val="32"/>
        </w:rPr>
        <w:t>。</w:t>
      </w:r>
      <w:r w:rsidRPr="006E723E">
        <w:rPr>
          <w:rFonts w:ascii="仿宋" w:eastAsia="仿宋" w:hAnsi="仿宋"/>
          <w:sz w:val="32"/>
          <w:szCs w:val="32"/>
        </w:rPr>
        <w:t xml:space="preserve"> </w:t>
      </w:r>
    </w:p>
    <w:p w:rsidR="00F83BA4"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（三）支线主要为</w:t>
      </w:r>
      <w:r w:rsidRPr="00DF2A33">
        <w:rPr>
          <w:rFonts w:ascii="仿宋" w:eastAsia="仿宋" w:hAnsi="仿宋" w:hint="eastAsia"/>
          <w:sz w:val="32"/>
          <w:szCs w:val="32"/>
        </w:rPr>
        <w:t>交通</w:t>
      </w:r>
      <w:r w:rsidRPr="006E723E">
        <w:rPr>
          <w:rFonts w:ascii="仿宋" w:eastAsia="仿宋" w:hAnsi="仿宋" w:hint="eastAsia"/>
          <w:sz w:val="32"/>
          <w:szCs w:val="32"/>
        </w:rPr>
        <w:t>次</w:t>
      </w:r>
      <w:r>
        <w:rPr>
          <w:rFonts w:ascii="仿宋" w:eastAsia="仿宋" w:hAnsi="仿宋" w:hint="eastAsia"/>
          <w:sz w:val="32"/>
          <w:szCs w:val="32"/>
        </w:rPr>
        <w:t>干路、</w:t>
      </w:r>
      <w:r w:rsidRPr="006E723E">
        <w:rPr>
          <w:rFonts w:ascii="仿宋" w:eastAsia="仿宋" w:hAnsi="仿宋" w:hint="eastAsia"/>
          <w:sz w:val="32"/>
          <w:szCs w:val="32"/>
        </w:rPr>
        <w:t>支路网提供沿途集散服务，同时为轨道、快线、干线等上层次公交线网提供客流接驳、喂给服务。</w:t>
      </w:r>
    </w:p>
    <w:p w:rsidR="00F83BA4" w:rsidRDefault="00F83BA4" w:rsidP="00B1142E">
      <w:pPr>
        <w:adjustRightInd w:val="0"/>
        <w:snapToGrid w:val="0"/>
        <w:spacing w:beforeLines="50" w:afterLines="50" w:line="560" w:lineRule="exact"/>
        <w:ind w:firstLineChars="200" w:firstLine="31680"/>
        <w:rPr>
          <w:rFonts w:ascii="黑体" w:eastAsia="黑体" w:hAnsi="黑体"/>
          <w:sz w:val="32"/>
          <w:szCs w:val="32"/>
        </w:rPr>
      </w:pPr>
      <w:r w:rsidRPr="00930D42">
        <w:rPr>
          <w:rFonts w:ascii="黑体" w:eastAsia="黑体" w:hAnsi="黑体" w:hint="eastAsia"/>
          <w:sz w:val="32"/>
          <w:szCs w:val="32"/>
        </w:rPr>
        <w:t>第十条</w:t>
      </w:r>
      <w:r>
        <w:rPr>
          <w:rFonts w:ascii="黑体" w:eastAsia="黑体" w:hAnsi="黑体"/>
          <w:sz w:val="32"/>
          <w:szCs w:val="32"/>
        </w:rPr>
        <w:t xml:space="preserve"> </w:t>
      </w:r>
      <w:r w:rsidRPr="00930D42">
        <w:rPr>
          <w:rFonts w:ascii="仿宋" w:eastAsia="仿宋" w:hAnsi="仿宋" w:hint="eastAsia"/>
          <w:sz w:val="32"/>
          <w:szCs w:val="32"/>
        </w:rPr>
        <w:t>特种公交线路包括</w:t>
      </w:r>
      <w:r>
        <w:rPr>
          <w:rFonts w:ascii="仿宋" w:eastAsia="仿宋" w:hAnsi="仿宋" w:hint="eastAsia"/>
          <w:sz w:val="32"/>
          <w:szCs w:val="32"/>
        </w:rPr>
        <w:t>高峰线（</w:t>
      </w:r>
      <w:r w:rsidRPr="006E723E">
        <w:rPr>
          <w:rFonts w:ascii="仿宋" w:eastAsia="仿宋" w:hAnsi="仿宋" w:hint="eastAsia"/>
          <w:sz w:val="32"/>
          <w:szCs w:val="32"/>
        </w:rPr>
        <w:t>针对</w:t>
      </w:r>
      <w:r>
        <w:rPr>
          <w:rFonts w:ascii="仿宋" w:eastAsia="仿宋" w:hAnsi="仿宋" w:hint="eastAsia"/>
          <w:sz w:val="32"/>
          <w:szCs w:val="32"/>
        </w:rPr>
        <w:t>早晚高峰</w:t>
      </w:r>
      <w:r w:rsidRPr="006E723E">
        <w:rPr>
          <w:rFonts w:ascii="仿宋" w:eastAsia="仿宋" w:hAnsi="仿宋" w:hint="eastAsia"/>
          <w:sz w:val="32"/>
          <w:szCs w:val="32"/>
        </w:rPr>
        <w:t>时段提供</w:t>
      </w:r>
      <w:r w:rsidRPr="00273825">
        <w:rPr>
          <w:rFonts w:ascii="仿宋" w:eastAsia="仿宋" w:hAnsi="仿宋" w:hint="eastAsia"/>
          <w:sz w:val="32"/>
          <w:szCs w:val="32"/>
        </w:rPr>
        <w:t>服务的线路</w:t>
      </w:r>
      <w:r>
        <w:rPr>
          <w:rFonts w:ascii="仿宋" w:eastAsia="仿宋" w:hAnsi="仿宋" w:hint="eastAsia"/>
          <w:sz w:val="32"/>
          <w:szCs w:val="32"/>
        </w:rPr>
        <w:t>）、定时班线（</w:t>
      </w:r>
      <w:r w:rsidRPr="00273825">
        <w:rPr>
          <w:rFonts w:ascii="仿宋" w:eastAsia="仿宋" w:hAnsi="仿宋" w:hint="eastAsia"/>
          <w:sz w:val="32"/>
          <w:szCs w:val="32"/>
        </w:rPr>
        <w:t>指车辆发车间隔大于</w:t>
      </w:r>
      <w:r w:rsidRPr="00273825">
        <w:rPr>
          <w:rFonts w:ascii="仿宋" w:eastAsia="仿宋" w:hAnsi="仿宋"/>
          <w:sz w:val="32"/>
          <w:szCs w:val="32"/>
        </w:rPr>
        <w:t>30</w:t>
      </w:r>
      <w:r w:rsidRPr="00273825">
        <w:rPr>
          <w:rFonts w:ascii="仿宋" w:eastAsia="仿宋" w:hAnsi="仿宋" w:hint="eastAsia"/>
          <w:sz w:val="32"/>
          <w:szCs w:val="32"/>
        </w:rPr>
        <w:t>分钟，且在沿途站牌上标明首</w:t>
      </w:r>
      <w:r>
        <w:rPr>
          <w:rFonts w:ascii="仿宋" w:eastAsia="仿宋" w:hAnsi="仿宋" w:hint="eastAsia"/>
          <w:sz w:val="32"/>
          <w:szCs w:val="32"/>
        </w:rPr>
        <w:t>末站发班时间的公交线路）</w:t>
      </w:r>
      <w:r w:rsidRPr="00DF2A33">
        <w:rPr>
          <w:rFonts w:ascii="仿宋" w:eastAsia="仿宋" w:hAnsi="仿宋" w:hint="eastAsia"/>
          <w:sz w:val="32"/>
          <w:szCs w:val="32"/>
        </w:rPr>
        <w:t>、</w:t>
      </w:r>
      <w:r>
        <w:rPr>
          <w:rFonts w:ascii="仿宋" w:eastAsia="仿宋" w:hAnsi="仿宋" w:hint="eastAsia"/>
          <w:sz w:val="32"/>
          <w:szCs w:val="32"/>
        </w:rPr>
        <w:t>假日线</w:t>
      </w:r>
      <w:r w:rsidRPr="006E723E">
        <w:rPr>
          <w:rFonts w:ascii="仿宋" w:eastAsia="仿宋" w:hAnsi="仿宋" w:hint="eastAsia"/>
          <w:sz w:val="32"/>
          <w:szCs w:val="32"/>
        </w:rPr>
        <w:t>（工作日不提供服务）</w:t>
      </w:r>
      <w:r>
        <w:rPr>
          <w:rFonts w:ascii="仿宋" w:eastAsia="仿宋" w:hAnsi="仿宋" w:hint="eastAsia"/>
          <w:sz w:val="32"/>
          <w:szCs w:val="32"/>
        </w:rPr>
        <w:t>、旅游线</w:t>
      </w:r>
      <w:r w:rsidRPr="006E723E">
        <w:rPr>
          <w:rFonts w:ascii="仿宋" w:eastAsia="仿宋" w:hAnsi="仿宋" w:hint="eastAsia"/>
          <w:sz w:val="32"/>
          <w:szCs w:val="32"/>
        </w:rPr>
        <w:t>等</w:t>
      </w:r>
      <w:r>
        <w:rPr>
          <w:rFonts w:ascii="仿宋" w:eastAsia="仿宋" w:hAnsi="仿宋" w:hint="eastAsia"/>
          <w:sz w:val="32"/>
          <w:szCs w:val="32"/>
        </w:rPr>
        <w:t>。</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黑体" w:eastAsia="黑体" w:hAnsi="黑体" w:hint="eastAsia"/>
          <w:sz w:val="32"/>
          <w:szCs w:val="32"/>
        </w:rPr>
        <w:t>第</w:t>
      </w:r>
      <w:r>
        <w:rPr>
          <w:rFonts w:ascii="黑体" w:eastAsia="黑体" w:hAnsi="黑体" w:hint="eastAsia"/>
          <w:sz w:val="32"/>
          <w:szCs w:val="32"/>
        </w:rPr>
        <w:t>十一</w:t>
      </w:r>
      <w:r w:rsidRPr="006E723E">
        <w:rPr>
          <w:rFonts w:ascii="黑体" w:eastAsia="黑体" w:hAnsi="黑体" w:hint="eastAsia"/>
          <w:sz w:val="32"/>
          <w:szCs w:val="32"/>
        </w:rPr>
        <w:t>条</w:t>
      </w:r>
      <w:r w:rsidRPr="006E723E">
        <w:rPr>
          <w:rFonts w:ascii="仿宋" w:eastAsia="仿宋" w:hAnsi="仿宋"/>
          <w:sz w:val="32"/>
          <w:szCs w:val="32"/>
        </w:rPr>
        <w:t xml:space="preserve"> </w:t>
      </w:r>
      <w:r w:rsidRPr="006E723E">
        <w:rPr>
          <w:rFonts w:ascii="仿宋" w:eastAsia="仿宋" w:hAnsi="仿宋" w:hint="eastAsia"/>
          <w:sz w:val="32"/>
          <w:szCs w:val="32"/>
        </w:rPr>
        <w:t>公交服务区</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根据青岛市城市</w:t>
      </w:r>
      <w:r>
        <w:rPr>
          <w:rFonts w:ascii="仿宋" w:eastAsia="仿宋" w:hAnsi="仿宋" w:hint="eastAsia"/>
          <w:sz w:val="32"/>
          <w:szCs w:val="32"/>
        </w:rPr>
        <w:t>总体规划和公交客流出行</w:t>
      </w:r>
      <w:r w:rsidRPr="006E723E">
        <w:rPr>
          <w:rFonts w:ascii="仿宋" w:eastAsia="仿宋" w:hAnsi="仿宋" w:hint="eastAsia"/>
          <w:sz w:val="32"/>
          <w:szCs w:val="32"/>
        </w:rPr>
        <w:t>特征，将青岛市中心城区划分为</w:t>
      </w:r>
      <w:r>
        <w:rPr>
          <w:rFonts w:ascii="仿宋" w:eastAsia="仿宋" w:hAnsi="仿宋"/>
          <w:sz w:val="32"/>
          <w:szCs w:val="32"/>
        </w:rPr>
        <w:t>7</w:t>
      </w:r>
      <w:r w:rsidRPr="006E723E">
        <w:rPr>
          <w:rFonts w:ascii="仿宋" w:eastAsia="仿宋" w:hAnsi="仿宋" w:hint="eastAsia"/>
          <w:sz w:val="32"/>
          <w:szCs w:val="32"/>
        </w:rPr>
        <w:t>个公交服务区，如下图所示：</w:t>
      </w:r>
    </w:p>
    <w:p w:rsidR="00F83BA4" w:rsidRDefault="00F83BA4" w:rsidP="0016152C">
      <w:pPr>
        <w:pStyle w:val="Caption"/>
        <w:adjustRightInd w:val="0"/>
        <w:snapToGrid w:val="0"/>
        <w:spacing w:afterLines="50"/>
        <w:jc w:val="center"/>
        <w:rPr>
          <w:rFonts w:ascii="仿宋" w:eastAsia="仿宋" w:hAnsi="仿宋"/>
          <w:sz w:val="28"/>
          <w:szCs w:val="24"/>
        </w:rPr>
      </w:pPr>
      <w:r w:rsidRPr="00E57C6F">
        <w:rPr>
          <w:rFonts w:ascii="仿宋" w:eastAsia="仿宋" w:hAnsi="仿宋"/>
          <w:noProof/>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8" o:spid="_x0000_i1025" type="#_x0000_t75" style="width:411.75pt;height:383.25pt;visibility:visible" o:bordertopcolor="black" o:borderleftcolor="black" o:borderbottomcolor="black" o:borderrightcolor="black">
            <v:imagedata r:id="rId13" o:title=""/>
            <w10:bordertop type="single" width="6"/>
            <w10:borderleft type="single" width="6"/>
            <w10:borderbottom type="single" width="6"/>
            <w10:borderright type="single" width="6"/>
          </v:shape>
        </w:pict>
      </w:r>
    </w:p>
    <w:p w:rsidR="00F83BA4" w:rsidRPr="00A6216F" w:rsidRDefault="00F83BA4" w:rsidP="0016152C">
      <w:pPr>
        <w:pStyle w:val="Caption"/>
        <w:adjustRightInd w:val="0"/>
        <w:snapToGrid w:val="0"/>
        <w:spacing w:afterLines="50" w:line="560" w:lineRule="exact"/>
        <w:jc w:val="center"/>
        <w:rPr>
          <w:rFonts w:ascii="仿宋" w:eastAsia="仿宋" w:hAnsi="仿宋"/>
          <w:sz w:val="28"/>
          <w:szCs w:val="24"/>
        </w:rPr>
      </w:pPr>
      <w:r w:rsidRPr="00A6216F">
        <w:rPr>
          <w:rFonts w:ascii="仿宋" w:eastAsia="仿宋" w:hAnsi="仿宋" w:hint="eastAsia"/>
          <w:sz w:val="28"/>
          <w:szCs w:val="24"/>
        </w:rPr>
        <w:t>图</w:t>
      </w:r>
      <w:r w:rsidRPr="00A6216F">
        <w:rPr>
          <w:rFonts w:ascii="仿宋" w:eastAsia="仿宋" w:hAnsi="仿宋"/>
          <w:sz w:val="28"/>
          <w:szCs w:val="24"/>
        </w:rPr>
        <w:t>2-1</w:t>
      </w:r>
      <w:r w:rsidRPr="00A6216F">
        <w:rPr>
          <w:rFonts w:ascii="仿宋" w:eastAsia="仿宋" w:hAnsi="仿宋" w:hint="eastAsia"/>
          <w:sz w:val="28"/>
          <w:szCs w:val="24"/>
        </w:rPr>
        <w:t>青岛市公交服务区划分示意图</w:t>
      </w:r>
    </w:p>
    <w:p w:rsidR="00F83BA4" w:rsidRDefault="00F83BA4" w:rsidP="005E52C8">
      <w:pPr>
        <w:widowControl/>
        <w:adjustRightInd w:val="0"/>
        <w:snapToGrid w:val="0"/>
        <w:spacing w:line="560" w:lineRule="exact"/>
        <w:jc w:val="left"/>
        <w:rPr>
          <w:rFonts w:ascii="黑体" w:eastAsia="黑体" w:hAnsi="黑体"/>
          <w:b/>
          <w:bCs/>
          <w:kern w:val="44"/>
          <w:sz w:val="32"/>
          <w:szCs w:val="32"/>
        </w:rPr>
      </w:pPr>
      <w:r>
        <w:rPr>
          <w:rFonts w:ascii="黑体" w:eastAsia="黑体" w:hAnsi="黑体"/>
          <w:sz w:val="32"/>
          <w:szCs w:val="32"/>
        </w:rPr>
        <w:br w:type="page"/>
      </w:r>
    </w:p>
    <w:p w:rsidR="00F83BA4" w:rsidRDefault="00F83BA4" w:rsidP="005E52C8">
      <w:pPr>
        <w:pStyle w:val="Heading1"/>
        <w:numPr>
          <w:ilvl w:val="0"/>
          <w:numId w:val="1"/>
        </w:numPr>
        <w:adjustRightInd w:val="0"/>
        <w:snapToGrid w:val="0"/>
        <w:spacing w:line="560" w:lineRule="exact"/>
        <w:ind w:left="1151" w:hanging="1208"/>
        <w:jc w:val="center"/>
        <w:rPr>
          <w:rFonts w:ascii="黑体" w:eastAsia="黑体" w:hAnsi="黑体"/>
          <w:sz w:val="32"/>
          <w:szCs w:val="32"/>
        </w:rPr>
      </w:pPr>
      <w:r w:rsidRPr="00FF58B8">
        <w:rPr>
          <w:rFonts w:ascii="黑体" w:eastAsia="黑体" w:hAnsi="黑体" w:hint="eastAsia"/>
          <w:sz w:val="32"/>
          <w:szCs w:val="32"/>
        </w:rPr>
        <w:t>规划标准</w:t>
      </w:r>
    </w:p>
    <w:p w:rsidR="00F83BA4" w:rsidRPr="00FF58B8" w:rsidRDefault="00F83BA4" w:rsidP="00B1142E">
      <w:pPr>
        <w:adjustRightInd w:val="0"/>
        <w:snapToGrid w:val="0"/>
        <w:spacing w:beforeLines="50" w:afterLines="50" w:line="560" w:lineRule="exact"/>
        <w:ind w:firstLineChars="200" w:firstLine="31680"/>
        <w:rPr>
          <w:rFonts w:ascii="黑体" w:eastAsia="黑体" w:hAnsi="黑体"/>
          <w:sz w:val="32"/>
          <w:szCs w:val="32"/>
        </w:rPr>
      </w:pPr>
      <w:r>
        <w:rPr>
          <w:rFonts w:ascii="黑体" w:eastAsia="黑体" w:hAnsi="黑体" w:hint="eastAsia"/>
          <w:sz w:val="32"/>
          <w:szCs w:val="32"/>
        </w:rPr>
        <w:t>第十二</w:t>
      </w:r>
      <w:r w:rsidRPr="00FF58B8">
        <w:rPr>
          <w:rFonts w:ascii="黑体" w:eastAsia="黑体" w:hAnsi="黑体" w:hint="eastAsia"/>
          <w:sz w:val="32"/>
          <w:szCs w:val="32"/>
        </w:rPr>
        <w:t>条</w:t>
      </w:r>
      <w:r w:rsidRPr="00FF58B8">
        <w:rPr>
          <w:rFonts w:ascii="仿宋" w:eastAsia="仿宋" w:hAnsi="仿宋"/>
          <w:sz w:val="32"/>
          <w:szCs w:val="32"/>
        </w:rPr>
        <w:t xml:space="preserve"> </w:t>
      </w:r>
      <w:r w:rsidRPr="00FF58B8">
        <w:rPr>
          <w:rFonts w:ascii="仿宋" w:eastAsia="仿宋" w:hAnsi="仿宋" w:hint="eastAsia"/>
          <w:sz w:val="32"/>
          <w:szCs w:val="32"/>
        </w:rPr>
        <w:t>规划标准指标体系</w:t>
      </w:r>
    </w:p>
    <w:p w:rsidR="00F83BA4" w:rsidRPr="00B74D53" w:rsidRDefault="00F83BA4" w:rsidP="00B1142E">
      <w:pPr>
        <w:adjustRightInd w:val="0"/>
        <w:snapToGrid w:val="0"/>
        <w:spacing w:beforeLines="50" w:afterLines="50" w:line="560" w:lineRule="exact"/>
        <w:ind w:firstLineChars="200" w:firstLine="31680"/>
        <w:rPr>
          <w:rFonts w:ascii="宋体"/>
          <w:sz w:val="24"/>
          <w:szCs w:val="24"/>
        </w:rPr>
      </w:pPr>
      <w:r w:rsidRPr="00FF58B8">
        <w:rPr>
          <w:rFonts w:ascii="仿宋" w:eastAsia="仿宋" w:hAnsi="仿宋" w:hint="eastAsia"/>
          <w:sz w:val="32"/>
          <w:szCs w:val="32"/>
        </w:rPr>
        <w:t>本标准</w:t>
      </w:r>
      <w:r>
        <w:rPr>
          <w:rFonts w:ascii="仿宋" w:eastAsia="仿宋" w:hAnsi="仿宋" w:hint="eastAsia"/>
          <w:sz w:val="32"/>
          <w:szCs w:val="32"/>
        </w:rPr>
        <w:t>采用</w:t>
      </w:r>
      <w:r w:rsidRPr="00FF58B8">
        <w:rPr>
          <w:rFonts w:ascii="仿宋" w:eastAsia="仿宋" w:hAnsi="仿宋" w:hint="eastAsia"/>
          <w:sz w:val="32"/>
          <w:szCs w:val="32"/>
        </w:rPr>
        <w:t>线路形态、运营要求、线网关系三</w:t>
      </w:r>
      <w:r>
        <w:rPr>
          <w:rFonts w:ascii="仿宋" w:eastAsia="仿宋" w:hAnsi="仿宋" w:hint="eastAsia"/>
          <w:sz w:val="32"/>
          <w:szCs w:val="32"/>
        </w:rPr>
        <w:t>类指标</w:t>
      </w:r>
      <w:r w:rsidRPr="00FF58B8">
        <w:rPr>
          <w:rFonts w:ascii="仿宋" w:eastAsia="仿宋" w:hAnsi="仿宋" w:hint="eastAsia"/>
          <w:sz w:val="32"/>
          <w:szCs w:val="32"/>
        </w:rPr>
        <w:t>。</w:t>
      </w:r>
    </w:p>
    <w:p w:rsidR="00F83BA4" w:rsidRPr="006E723E" w:rsidRDefault="00F83BA4" w:rsidP="0016152C">
      <w:pPr>
        <w:pStyle w:val="Caption"/>
        <w:keepNext/>
        <w:adjustRightInd w:val="0"/>
        <w:snapToGrid w:val="0"/>
        <w:spacing w:beforeLines="50" w:line="560" w:lineRule="exact"/>
        <w:jc w:val="center"/>
        <w:rPr>
          <w:rFonts w:ascii="仿宋" w:eastAsia="仿宋" w:hAnsi="仿宋"/>
          <w:sz w:val="28"/>
          <w:szCs w:val="24"/>
        </w:rPr>
      </w:pPr>
      <w:r w:rsidRPr="006E723E">
        <w:rPr>
          <w:rFonts w:ascii="仿宋" w:eastAsia="仿宋" w:hAnsi="仿宋" w:hint="eastAsia"/>
          <w:sz w:val="28"/>
          <w:szCs w:val="24"/>
        </w:rPr>
        <w:t>表</w:t>
      </w:r>
      <w:r>
        <w:rPr>
          <w:rFonts w:ascii="仿宋" w:eastAsia="仿宋" w:hAnsi="仿宋"/>
          <w:sz w:val="28"/>
          <w:szCs w:val="24"/>
        </w:rPr>
        <w:t>3</w:t>
      </w:r>
      <w:r w:rsidRPr="006E723E">
        <w:rPr>
          <w:rFonts w:ascii="仿宋" w:eastAsia="仿宋" w:hAnsi="仿宋"/>
          <w:sz w:val="28"/>
          <w:szCs w:val="24"/>
        </w:rPr>
        <w:t>-1</w:t>
      </w:r>
      <w:r w:rsidRPr="006E723E">
        <w:rPr>
          <w:rFonts w:ascii="仿宋" w:eastAsia="仿宋" w:hAnsi="仿宋" w:hint="eastAsia"/>
          <w:sz w:val="28"/>
          <w:szCs w:val="24"/>
        </w:rPr>
        <w:t>规划</w:t>
      </w:r>
      <w:r>
        <w:rPr>
          <w:rFonts w:ascii="仿宋" w:eastAsia="仿宋" w:hAnsi="仿宋" w:hint="eastAsia"/>
          <w:sz w:val="28"/>
          <w:szCs w:val="24"/>
        </w:rPr>
        <w:t>标准</w:t>
      </w:r>
      <w:r w:rsidRPr="006E723E">
        <w:rPr>
          <w:rFonts w:ascii="仿宋" w:eastAsia="仿宋" w:hAnsi="仿宋" w:hint="eastAsia"/>
          <w:sz w:val="28"/>
          <w:szCs w:val="24"/>
        </w:rPr>
        <w:t>指标体系</w:t>
      </w:r>
    </w:p>
    <w:tbl>
      <w:tblPr>
        <w:tblW w:w="80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5"/>
        <w:gridCol w:w="6444"/>
      </w:tblGrid>
      <w:tr w:rsidR="00F83BA4" w:rsidRPr="006E723E" w:rsidTr="00FF58B8">
        <w:trPr>
          <w:trHeight w:val="552"/>
          <w:jc w:val="center"/>
        </w:trPr>
        <w:tc>
          <w:tcPr>
            <w:tcW w:w="1565" w:type="dxa"/>
            <w:vAlign w:val="center"/>
          </w:tcPr>
          <w:p w:rsidR="00F83BA4" w:rsidRPr="006E723E" w:rsidRDefault="00F83BA4" w:rsidP="005E52C8">
            <w:pPr>
              <w:pStyle w:val="a2"/>
              <w:widowControl w:val="0"/>
              <w:adjustRightInd w:val="0"/>
              <w:snapToGrid w:val="0"/>
              <w:spacing w:line="560" w:lineRule="exact"/>
              <w:ind w:firstLineChars="0" w:firstLine="0"/>
              <w:jc w:val="center"/>
              <w:rPr>
                <w:rFonts w:ascii="仿宋" w:eastAsia="仿宋" w:hAnsi="仿宋"/>
                <w:b/>
                <w:sz w:val="28"/>
                <w:szCs w:val="24"/>
              </w:rPr>
            </w:pPr>
            <w:r w:rsidRPr="006E723E">
              <w:rPr>
                <w:rFonts w:ascii="仿宋" w:eastAsia="仿宋" w:hAnsi="仿宋" w:hint="eastAsia"/>
                <w:b/>
                <w:sz w:val="28"/>
                <w:szCs w:val="24"/>
              </w:rPr>
              <w:t>指标体系</w:t>
            </w:r>
          </w:p>
        </w:tc>
        <w:tc>
          <w:tcPr>
            <w:tcW w:w="6444" w:type="dxa"/>
            <w:vAlign w:val="center"/>
          </w:tcPr>
          <w:p w:rsidR="00F83BA4" w:rsidRPr="006E723E" w:rsidRDefault="00F83BA4" w:rsidP="005E52C8">
            <w:pPr>
              <w:pStyle w:val="a2"/>
              <w:widowControl w:val="0"/>
              <w:adjustRightInd w:val="0"/>
              <w:snapToGrid w:val="0"/>
              <w:spacing w:line="560" w:lineRule="exact"/>
              <w:ind w:firstLineChars="0" w:firstLine="0"/>
              <w:jc w:val="center"/>
              <w:rPr>
                <w:rFonts w:ascii="仿宋" w:eastAsia="仿宋" w:hAnsi="仿宋"/>
                <w:b/>
                <w:sz w:val="28"/>
                <w:szCs w:val="24"/>
              </w:rPr>
            </w:pPr>
            <w:r w:rsidRPr="006E723E">
              <w:rPr>
                <w:rFonts w:ascii="仿宋" w:eastAsia="仿宋" w:hAnsi="仿宋" w:hint="eastAsia"/>
                <w:b/>
                <w:sz w:val="28"/>
                <w:szCs w:val="24"/>
              </w:rPr>
              <w:t>内容</w:t>
            </w:r>
          </w:p>
        </w:tc>
      </w:tr>
      <w:tr w:rsidR="00F83BA4" w:rsidRPr="006E723E" w:rsidTr="00FF58B8">
        <w:trPr>
          <w:trHeight w:val="369"/>
          <w:jc w:val="center"/>
        </w:trPr>
        <w:tc>
          <w:tcPr>
            <w:tcW w:w="1565" w:type="dxa"/>
            <w:vAlign w:val="center"/>
          </w:tcPr>
          <w:p w:rsidR="00F83BA4" w:rsidRPr="006E723E" w:rsidRDefault="00F83BA4" w:rsidP="0016152C">
            <w:pPr>
              <w:pStyle w:val="a2"/>
              <w:widowControl w:val="0"/>
              <w:adjustRightInd w:val="0"/>
              <w:snapToGrid w:val="0"/>
              <w:spacing w:beforeLines="50" w:line="560" w:lineRule="exact"/>
              <w:ind w:firstLineChars="0" w:firstLine="0"/>
              <w:jc w:val="center"/>
              <w:rPr>
                <w:rFonts w:ascii="仿宋" w:eastAsia="仿宋" w:hAnsi="仿宋"/>
                <w:sz w:val="28"/>
                <w:szCs w:val="24"/>
              </w:rPr>
            </w:pPr>
            <w:r w:rsidRPr="006E723E">
              <w:rPr>
                <w:rFonts w:ascii="仿宋" w:eastAsia="仿宋" w:hAnsi="仿宋" w:hint="eastAsia"/>
                <w:sz w:val="28"/>
                <w:szCs w:val="24"/>
              </w:rPr>
              <w:t>线路形态</w:t>
            </w:r>
          </w:p>
        </w:tc>
        <w:tc>
          <w:tcPr>
            <w:tcW w:w="6444" w:type="dxa"/>
            <w:vAlign w:val="center"/>
          </w:tcPr>
          <w:p w:rsidR="00F83BA4" w:rsidRPr="006E723E" w:rsidRDefault="00F83BA4" w:rsidP="0016152C">
            <w:pPr>
              <w:pStyle w:val="a2"/>
              <w:widowControl w:val="0"/>
              <w:adjustRightInd w:val="0"/>
              <w:snapToGrid w:val="0"/>
              <w:spacing w:beforeLines="50" w:line="560" w:lineRule="exact"/>
              <w:ind w:firstLineChars="0" w:firstLine="0"/>
              <w:jc w:val="center"/>
              <w:rPr>
                <w:rFonts w:ascii="仿宋" w:eastAsia="仿宋" w:hAnsi="仿宋"/>
                <w:sz w:val="28"/>
                <w:szCs w:val="24"/>
              </w:rPr>
            </w:pPr>
            <w:r>
              <w:rPr>
                <w:rFonts w:ascii="仿宋" w:eastAsia="仿宋" w:hAnsi="仿宋" w:hint="eastAsia"/>
                <w:sz w:val="28"/>
                <w:szCs w:val="24"/>
              </w:rPr>
              <w:t>线路</w:t>
            </w:r>
            <w:r w:rsidRPr="006E723E">
              <w:rPr>
                <w:rFonts w:ascii="仿宋" w:eastAsia="仿宋" w:hAnsi="仿宋" w:hint="eastAsia"/>
                <w:sz w:val="28"/>
                <w:szCs w:val="24"/>
              </w:rPr>
              <w:t>范围、</w:t>
            </w:r>
            <w:r>
              <w:rPr>
                <w:rFonts w:ascii="仿宋" w:eastAsia="仿宋" w:hAnsi="仿宋" w:hint="eastAsia"/>
                <w:sz w:val="28"/>
                <w:szCs w:val="24"/>
              </w:rPr>
              <w:t>线路</w:t>
            </w:r>
            <w:r w:rsidRPr="006E723E">
              <w:rPr>
                <w:rFonts w:ascii="仿宋" w:eastAsia="仿宋" w:hAnsi="仿宋" w:hint="eastAsia"/>
                <w:sz w:val="28"/>
                <w:szCs w:val="24"/>
              </w:rPr>
              <w:t>长度、</w:t>
            </w:r>
            <w:r>
              <w:rPr>
                <w:rFonts w:ascii="仿宋" w:eastAsia="仿宋" w:hAnsi="仿宋" w:hint="eastAsia"/>
                <w:sz w:val="28"/>
                <w:szCs w:val="24"/>
              </w:rPr>
              <w:t>线路</w:t>
            </w:r>
            <w:r w:rsidRPr="006E723E">
              <w:rPr>
                <w:rFonts w:ascii="仿宋" w:eastAsia="仿宋" w:hAnsi="仿宋" w:hint="eastAsia"/>
                <w:sz w:val="28"/>
                <w:szCs w:val="24"/>
              </w:rPr>
              <w:t>站距、</w:t>
            </w:r>
            <w:r>
              <w:rPr>
                <w:rFonts w:ascii="仿宋" w:eastAsia="仿宋" w:hAnsi="仿宋" w:hint="eastAsia"/>
                <w:sz w:val="28"/>
                <w:szCs w:val="24"/>
              </w:rPr>
              <w:t>线路</w:t>
            </w:r>
            <w:r w:rsidRPr="006E723E">
              <w:rPr>
                <w:rFonts w:ascii="仿宋" w:eastAsia="仿宋" w:hAnsi="仿宋" w:hint="eastAsia"/>
                <w:sz w:val="28"/>
                <w:szCs w:val="24"/>
              </w:rPr>
              <w:t>站点数量、</w:t>
            </w:r>
            <w:r>
              <w:rPr>
                <w:rFonts w:ascii="仿宋" w:eastAsia="仿宋" w:hAnsi="仿宋" w:hint="eastAsia"/>
                <w:sz w:val="28"/>
                <w:szCs w:val="24"/>
              </w:rPr>
              <w:t>线路</w:t>
            </w:r>
            <w:r w:rsidRPr="006E723E">
              <w:rPr>
                <w:rFonts w:ascii="仿宋" w:eastAsia="仿宋" w:hAnsi="仿宋" w:hint="eastAsia"/>
                <w:sz w:val="28"/>
                <w:szCs w:val="24"/>
              </w:rPr>
              <w:t>非直线系数、</w:t>
            </w:r>
            <w:r>
              <w:rPr>
                <w:rFonts w:ascii="仿宋" w:eastAsia="仿宋" w:hAnsi="仿宋" w:hint="eastAsia"/>
                <w:sz w:val="28"/>
                <w:szCs w:val="24"/>
              </w:rPr>
              <w:t>线路行驶</w:t>
            </w:r>
            <w:r w:rsidRPr="006E723E">
              <w:rPr>
                <w:rFonts w:ascii="仿宋" w:eastAsia="仿宋" w:hAnsi="仿宋" w:hint="eastAsia"/>
                <w:sz w:val="28"/>
                <w:szCs w:val="24"/>
              </w:rPr>
              <w:t>道路</w:t>
            </w:r>
          </w:p>
        </w:tc>
      </w:tr>
      <w:tr w:rsidR="00F83BA4" w:rsidRPr="006E723E" w:rsidTr="00FF58B8">
        <w:trPr>
          <w:trHeight w:val="369"/>
          <w:jc w:val="center"/>
        </w:trPr>
        <w:tc>
          <w:tcPr>
            <w:tcW w:w="1565" w:type="dxa"/>
            <w:vAlign w:val="center"/>
          </w:tcPr>
          <w:p w:rsidR="00F83BA4" w:rsidRPr="006E723E" w:rsidRDefault="00F83BA4" w:rsidP="0016152C">
            <w:pPr>
              <w:pStyle w:val="a2"/>
              <w:widowControl w:val="0"/>
              <w:adjustRightInd w:val="0"/>
              <w:snapToGrid w:val="0"/>
              <w:spacing w:beforeLines="50" w:line="560" w:lineRule="exact"/>
              <w:ind w:firstLineChars="0" w:firstLine="0"/>
              <w:jc w:val="center"/>
              <w:rPr>
                <w:rFonts w:ascii="仿宋" w:eastAsia="仿宋" w:hAnsi="仿宋"/>
                <w:sz w:val="28"/>
                <w:szCs w:val="24"/>
              </w:rPr>
            </w:pPr>
            <w:r w:rsidRPr="006E723E">
              <w:rPr>
                <w:rFonts w:ascii="仿宋" w:eastAsia="仿宋" w:hAnsi="仿宋" w:hint="eastAsia"/>
                <w:sz w:val="28"/>
                <w:szCs w:val="24"/>
              </w:rPr>
              <w:t>运营要求</w:t>
            </w:r>
          </w:p>
        </w:tc>
        <w:tc>
          <w:tcPr>
            <w:tcW w:w="6444" w:type="dxa"/>
            <w:vAlign w:val="center"/>
          </w:tcPr>
          <w:p w:rsidR="00F83BA4" w:rsidRPr="006E723E" w:rsidRDefault="00F83BA4" w:rsidP="0016152C">
            <w:pPr>
              <w:pStyle w:val="a2"/>
              <w:widowControl w:val="0"/>
              <w:adjustRightInd w:val="0"/>
              <w:snapToGrid w:val="0"/>
              <w:spacing w:beforeLines="50" w:line="560" w:lineRule="exact"/>
              <w:ind w:firstLineChars="0" w:firstLine="0"/>
              <w:jc w:val="center"/>
              <w:rPr>
                <w:rFonts w:ascii="仿宋" w:eastAsia="仿宋" w:hAnsi="仿宋"/>
                <w:sz w:val="28"/>
                <w:szCs w:val="24"/>
              </w:rPr>
            </w:pPr>
            <w:r>
              <w:rPr>
                <w:rFonts w:ascii="仿宋" w:eastAsia="仿宋" w:hAnsi="仿宋" w:hint="eastAsia"/>
                <w:sz w:val="28"/>
                <w:szCs w:val="24"/>
              </w:rPr>
              <w:t>线路</w:t>
            </w:r>
            <w:r w:rsidRPr="006E723E">
              <w:rPr>
                <w:rFonts w:ascii="仿宋" w:eastAsia="仿宋" w:hAnsi="仿宋" w:hint="eastAsia"/>
                <w:sz w:val="28"/>
                <w:szCs w:val="24"/>
              </w:rPr>
              <w:t>服务时间、</w:t>
            </w:r>
            <w:r>
              <w:rPr>
                <w:rFonts w:ascii="仿宋" w:eastAsia="仿宋" w:hAnsi="仿宋" w:hint="eastAsia"/>
                <w:sz w:val="28"/>
                <w:szCs w:val="24"/>
              </w:rPr>
              <w:t>线路</w:t>
            </w:r>
            <w:r w:rsidRPr="006E723E">
              <w:rPr>
                <w:rFonts w:ascii="仿宋" w:eastAsia="仿宋" w:hAnsi="仿宋" w:hint="eastAsia"/>
                <w:sz w:val="28"/>
                <w:szCs w:val="24"/>
              </w:rPr>
              <w:t>发车间隔</w:t>
            </w:r>
          </w:p>
        </w:tc>
      </w:tr>
      <w:tr w:rsidR="00F83BA4" w:rsidRPr="006E723E" w:rsidTr="00FF58B8">
        <w:trPr>
          <w:trHeight w:val="369"/>
          <w:jc w:val="center"/>
        </w:trPr>
        <w:tc>
          <w:tcPr>
            <w:tcW w:w="1565" w:type="dxa"/>
            <w:vAlign w:val="center"/>
          </w:tcPr>
          <w:p w:rsidR="00F83BA4" w:rsidRPr="006E723E" w:rsidRDefault="00F83BA4" w:rsidP="0016152C">
            <w:pPr>
              <w:pStyle w:val="a2"/>
              <w:widowControl w:val="0"/>
              <w:adjustRightInd w:val="0"/>
              <w:snapToGrid w:val="0"/>
              <w:spacing w:beforeLines="50" w:line="560" w:lineRule="exact"/>
              <w:ind w:firstLineChars="0" w:firstLine="0"/>
              <w:jc w:val="center"/>
              <w:rPr>
                <w:rFonts w:ascii="仿宋" w:eastAsia="仿宋" w:hAnsi="仿宋"/>
                <w:sz w:val="28"/>
                <w:szCs w:val="24"/>
              </w:rPr>
            </w:pPr>
            <w:r w:rsidRPr="006E723E">
              <w:rPr>
                <w:rFonts w:ascii="仿宋" w:eastAsia="仿宋" w:hAnsi="仿宋" w:hint="eastAsia"/>
                <w:sz w:val="28"/>
                <w:szCs w:val="24"/>
              </w:rPr>
              <w:t>线网关系</w:t>
            </w:r>
          </w:p>
        </w:tc>
        <w:tc>
          <w:tcPr>
            <w:tcW w:w="6444" w:type="dxa"/>
            <w:vAlign w:val="center"/>
          </w:tcPr>
          <w:p w:rsidR="00F83BA4" w:rsidRPr="006E723E" w:rsidRDefault="00F83BA4" w:rsidP="0016152C">
            <w:pPr>
              <w:pStyle w:val="a2"/>
              <w:widowControl w:val="0"/>
              <w:adjustRightInd w:val="0"/>
              <w:snapToGrid w:val="0"/>
              <w:spacing w:beforeLines="50" w:line="560" w:lineRule="exact"/>
              <w:ind w:firstLineChars="0" w:firstLine="0"/>
              <w:jc w:val="center"/>
              <w:rPr>
                <w:rFonts w:ascii="仿宋" w:eastAsia="仿宋" w:hAnsi="仿宋"/>
                <w:sz w:val="28"/>
                <w:szCs w:val="24"/>
              </w:rPr>
            </w:pPr>
            <w:r>
              <w:rPr>
                <w:rFonts w:ascii="仿宋" w:eastAsia="仿宋" w:hAnsi="仿宋" w:hint="eastAsia"/>
                <w:sz w:val="28"/>
                <w:szCs w:val="24"/>
              </w:rPr>
              <w:t>公交</w:t>
            </w:r>
            <w:r w:rsidRPr="006E723E">
              <w:rPr>
                <w:rFonts w:ascii="仿宋" w:eastAsia="仿宋" w:hAnsi="仿宋" w:hint="eastAsia"/>
                <w:sz w:val="28"/>
                <w:szCs w:val="24"/>
              </w:rPr>
              <w:t>与公交关系、</w:t>
            </w:r>
            <w:r>
              <w:rPr>
                <w:rFonts w:ascii="仿宋" w:eastAsia="仿宋" w:hAnsi="仿宋" w:hint="eastAsia"/>
                <w:sz w:val="28"/>
                <w:szCs w:val="24"/>
              </w:rPr>
              <w:t>公交</w:t>
            </w:r>
            <w:r w:rsidRPr="006E723E">
              <w:rPr>
                <w:rFonts w:ascii="仿宋" w:eastAsia="仿宋" w:hAnsi="仿宋" w:hint="eastAsia"/>
                <w:sz w:val="28"/>
                <w:szCs w:val="24"/>
              </w:rPr>
              <w:t>与轨道关系</w:t>
            </w:r>
          </w:p>
        </w:tc>
      </w:tr>
    </w:tbl>
    <w:p w:rsidR="00F83BA4" w:rsidRPr="006E723E" w:rsidRDefault="00F83BA4" w:rsidP="00F83BA4">
      <w:pPr>
        <w:adjustRightInd w:val="0"/>
        <w:snapToGrid w:val="0"/>
        <w:spacing w:beforeLines="50" w:afterLines="50" w:line="560" w:lineRule="exact"/>
        <w:ind w:firstLineChars="200" w:firstLine="31680"/>
        <w:rPr>
          <w:rFonts w:ascii="黑体" w:eastAsia="黑体" w:hAnsi="黑体"/>
          <w:sz w:val="32"/>
          <w:szCs w:val="32"/>
        </w:rPr>
      </w:pPr>
      <w:r w:rsidRPr="006E723E">
        <w:rPr>
          <w:rFonts w:ascii="黑体" w:eastAsia="黑体" w:hAnsi="黑体" w:hint="eastAsia"/>
          <w:sz w:val="32"/>
          <w:szCs w:val="32"/>
        </w:rPr>
        <w:t>第</w:t>
      </w:r>
      <w:r>
        <w:rPr>
          <w:rFonts w:ascii="黑体" w:eastAsia="黑体" w:hAnsi="黑体" w:hint="eastAsia"/>
          <w:sz w:val="32"/>
          <w:szCs w:val="32"/>
        </w:rPr>
        <w:t>十三</w:t>
      </w:r>
      <w:r w:rsidRPr="006E723E">
        <w:rPr>
          <w:rFonts w:ascii="黑体" w:eastAsia="黑体" w:hAnsi="黑体" w:hint="eastAsia"/>
          <w:sz w:val="32"/>
          <w:szCs w:val="32"/>
        </w:rPr>
        <w:t>条</w:t>
      </w:r>
      <w:r w:rsidRPr="006E723E">
        <w:rPr>
          <w:rFonts w:ascii="黑体" w:eastAsia="黑体" w:hAnsi="黑体"/>
          <w:sz w:val="32"/>
          <w:szCs w:val="32"/>
        </w:rPr>
        <w:t xml:space="preserve"> </w:t>
      </w:r>
      <w:r w:rsidRPr="006E723E">
        <w:rPr>
          <w:rFonts w:ascii="仿宋" w:eastAsia="仿宋" w:hAnsi="仿宋" w:hint="eastAsia"/>
          <w:sz w:val="32"/>
          <w:szCs w:val="32"/>
        </w:rPr>
        <w:t>线路形态</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（一）线路形态包括线路范围、长度、站距、站点数量、非直线系数、行驶道路六项指标。</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（二）</w:t>
      </w:r>
      <w:r>
        <w:rPr>
          <w:rFonts w:ascii="仿宋" w:eastAsia="仿宋" w:hAnsi="仿宋" w:hint="eastAsia"/>
          <w:sz w:val="32"/>
          <w:szCs w:val="32"/>
        </w:rPr>
        <w:t>线路</w:t>
      </w:r>
      <w:r w:rsidRPr="006E723E">
        <w:rPr>
          <w:rFonts w:ascii="仿宋" w:eastAsia="仿宋" w:hAnsi="仿宋" w:hint="eastAsia"/>
          <w:sz w:val="32"/>
          <w:szCs w:val="32"/>
        </w:rPr>
        <w:t>范围</w:t>
      </w:r>
      <w:r>
        <w:rPr>
          <w:rFonts w:ascii="仿宋" w:eastAsia="仿宋" w:hAnsi="仿宋" w:hint="eastAsia"/>
          <w:sz w:val="32"/>
          <w:szCs w:val="32"/>
        </w:rPr>
        <w:t>指线路所服务的区域范围，其大小用线路跨越的公交服务区数量来表示。</w:t>
      </w:r>
      <w:r w:rsidRPr="00930D42">
        <w:rPr>
          <w:rFonts w:ascii="仿宋" w:eastAsia="仿宋" w:hAnsi="仿宋" w:hint="eastAsia"/>
          <w:sz w:val="32"/>
          <w:szCs w:val="32"/>
        </w:rPr>
        <w:t>线路范围指标</w:t>
      </w:r>
      <w:r w:rsidRPr="006E723E">
        <w:rPr>
          <w:rFonts w:ascii="仿宋" w:eastAsia="仿宋" w:hAnsi="仿宋" w:hint="eastAsia"/>
          <w:sz w:val="32"/>
          <w:szCs w:val="32"/>
        </w:rPr>
        <w:t>用</w:t>
      </w:r>
      <w:r>
        <w:rPr>
          <w:rFonts w:ascii="仿宋" w:eastAsia="仿宋" w:hAnsi="仿宋" w:hint="eastAsia"/>
          <w:sz w:val="32"/>
          <w:szCs w:val="32"/>
        </w:rPr>
        <w:t>于</w:t>
      </w:r>
      <w:r w:rsidRPr="006E723E">
        <w:rPr>
          <w:rFonts w:ascii="仿宋" w:eastAsia="仿宋" w:hAnsi="仿宋" w:hint="eastAsia"/>
          <w:sz w:val="32"/>
          <w:szCs w:val="32"/>
        </w:rPr>
        <w:t>限定各类线路的空间尺度。</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（三）</w:t>
      </w:r>
      <w:r>
        <w:rPr>
          <w:rFonts w:ascii="仿宋" w:eastAsia="仿宋" w:hAnsi="仿宋" w:hint="eastAsia"/>
          <w:sz w:val="32"/>
          <w:szCs w:val="32"/>
        </w:rPr>
        <w:t>线路</w:t>
      </w:r>
      <w:r w:rsidRPr="006E723E">
        <w:rPr>
          <w:rFonts w:ascii="仿宋" w:eastAsia="仿宋" w:hAnsi="仿宋" w:hint="eastAsia"/>
          <w:sz w:val="32"/>
          <w:szCs w:val="32"/>
        </w:rPr>
        <w:t>长度</w:t>
      </w:r>
      <w:r>
        <w:rPr>
          <w:rFonts w:ascii="仿宋" w:eastAsia="仿宋" w:hAnsi="仿宋" w:hint="eastAsia"/>
          <w:sz w:val="32"/>
          <w:szCs w:val="32"/>
        </w:rPr>
        <w:t>指公交线路的两个运行方向从起点站到终点站的里程的平均值。线路</w:t>
      </w:r>
      <w:r w:rsidRPr="006E723E">
        <w:rPr>
          <w:rFonts w:ascii="仿宋" w:eastAsia="仿宋" w:hAnsi="仿宋" w:hint="eastAsia"/>
          <w:sz w:val="32"/>
          <w:szCs w:val="32"/>
        </w:rPr>
        <w:t>长度</w:t>
      </w:r>
      <w:r>
        <w:rPr>
          <w:rFonts w:ascii="仿宋" w:eastAsia="仿宋" w:hAnsi="仿宋" w:hint="eastAsia"/>
          <w:sz w:val="32"/>
          <w:szCs w:val="32"/>
        </w:rPr>
        <w:t>指标作为线路范围指标的补充</w:t>
      </w:r>
      <w:r w:rsidRPr="006E723E">
        <w:rPr>
          <w:rFonts w:ascii="仿宋" w:eastAsia="仿宋" w:hAnsi="仿宋" w:hint="eastAsia"/>
          <w:sz w:val="32"/>
          <w:szCs w:val="32"/>
        </w:rPr>
        <w:t>，在范围难以明确区别的情况下，</w:t>
      </w:r>
      <w:r>
        <w:rPr>
          <w:rFonts w:ascii="仿宋" w:eastAsia="仿宋" w:hAnsi="仿宋" w:hint="eastAsia"/>
          <w:sz w:val="32"/>
          <w:szCs w:val="32"/>
        </w:rPr>
        <w:t>对线路的空间尺度进行约束</w:t>
      </w:r>
      <w:r w:rsidRPr="006E723E">
        <w:rPr>
          <w:rFonts w:ascii="仿宋" w:eastAsia="仿宋" w:hAnsi="仿宋" w:hint="eastAsia"/>
          <w:sz w:val="32"/>
          <w:szCs w:val="32"/>
        </w:rPr>
        <w:t>。</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（四）</w:t>
      </w:r>
      <w:r>
        <w:rPr>
          <w:rFonts w:ascii="仿宋" w:eastAsia="仿宋" w:hAnsi="仿宋" w:hint="eastAsia"/>
          <w:sz w:val="32"/>
          <w:szCs w:val="32"/>
        </w:rPr>
        <w:t>线路</w:t>
      </w:r>
      <w:r w:rsidRPr="006E723E">
        <w:rPr>
          <w:rFonts w:ascii="仿宋" w:eastAsia="仿宋" w:hAnsi="仿宋" w:hint="eastAsia"/>
          <w:sz w:val="32"/>
          <w:szCs w:val="32"/>
        </w:rPr>
        <w:t>站距</w:t>
      </w:r>
      <w:r>
        <w:rPr>
          <w:rFonts w:ascii="仿宋" w:eastAsia="仿宋" w:hAnsi="仿宋" w:hint="eastAsia"/>
          <w:sz w:val="32"/>
          <w:szCs w:val="32"/>
        </w:rPr>
        <w:t>指在同一线路的同一方向，相邻两车站的对应点之间的距离。线路</w:t>
      </w:r>
      <w:r w:rsidRPr="006E723E">
        <w:rPr>
          <w:rFonts w:ascii="仿宋" w:eastAsia="仿宋" w:hAnsi="仿宋" w:hint="eastAsia"/>
          <w:sz w:val="32"/>
          <w:szCs w:val="32"/>
        </w:rPr>
        <w:t>站距</w:t>
      </w:r>
      <w:r>
        <w:rPr>
          <w:rFonts w:ascii="仿宋" w:eastAsia="仿宋" w:hAnsi="仿宋" w:hint="eastAsia"/>
          <w:sz w:val="32"/>
          <w:szCs w:val="32"/>
        </w:rPr>
        <w:t>指标用于</w:t>
      </w:r>
      <w:r w:rsidRPr="006E723E">
        <w:rPr>
          <w:rFonts w:ascii="仿宋" w:eastAsia="仿宋" w:hAnsi="仿宋" w:hint="eastAsia"/>
          <w:sz w:val="32"/>
          <w:szCs w:val="32"/>
        </w:rPr>
        <w:t>限定各类线路的运营模式，区别各类线路的功能特征。</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（五）</w:t>
      </w:r>
      <w:r>
        <w:rPr>
          <w:rFonts w:ascii="仿宋" w:eastAsia="仿宋" w:hAnsi="仿宋" w:hint="eastAsia"/>
          <w:sz w:val="32"/>
          <w:szCs w:val="32"/>
        </w:rPr>
        <w:t>线路</w:t>
      </w:r>
      <w:r w:rsidRPr="006E723E">
        <w:rPr>
          <w:rFonts w:ascii="仿宋" w:eastAsia="仿宋" w:hAnsi="仿宋" w:hint="eastAsia"/>
          <w:sz w:val="32"/>
          <w:szCs w:val="32"/>
        </w:rPr>
        <w:t>站点数量</w:t>
      </w:r>
      <w:r>
        <w:rPr>
          <w:rFonts w:ascii="仿宋" w:eastAsia="仿宋" w:hAnsi="仿宋" w:hint="eastAsia"/>
          <w:sz w:val="32"/>
          <w:szCs w:val="32"/>
        </w:rPr>
        <w:t>指线路由起点站至终点站沿途停靠的公交站点的数量。线路</w:t>
      </w:r>
      <w:r w:rsidRPr="006E723E">
        <w:rPr>
          <w:rFonts w:ascii="仿宋" w:eastAsia="仿宋" w:hAnsi="仿宋" w:hint="eastAsia"/>
          <w:sz w:val="32"/>
          <w:szCs w:val="32"/>
        </w:rPr>
        <w:t>站点数量</w:t>
      </w:r>
      <w:r>
        <w:rPr>
          <w:rFonts w:ascii="仿宋" w:eastAsia="仿宋" w:hAnsi="仿宋" w:hint="eastAsia"/>
          <w:sz w:val="32"/>
          <w:szCs w:val="32"/>
        </w:rPr>
        <w:t>指标</w:t>
      </w:r>
      <w:r w:rsidRPr="006E723E">
        <w:rPr>
          <w:rFonts w:ascii="仿宋" w:eastAsia="仿宋" w:hAnsi="仿宋" w:hint="eastAsia"/>
          <w:sz w:val="32"/>
          <w:szCs w:val="32"/>
        </w:rPr>
        <w:t>作为站距的补充指标，在站距界定不清晰或不完全的情况下，</w:t>
      </w:r>
      <w:r>
        <w:rPr>
          <w:rFonts w:ascii="仿宋" w:eastAsia="仿宋" w:hAnsi="仿宋" w:hint="eastAsia"/>
          <w:sz w:val="32"/>
          <w:szCs w:val="32"/>
        </w:rPr>
        <w:t>对线路的运营模式进行约束</w:t>
      </w:r>
      <w:r w:rsidRPr="006E723E">
        <w:rPr>
          <w:rFonts w:ascii="仿宋" w:eastAsia="仿宋" w:hAnsi="仿宋" w:hint="eastAsia"/>
          <w:sz w:val="32"/>
          <w:szCs w:val="32"/>
        </w:rPr>
        <w:t>。</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（六）</w:t>
      </w:r>
      <w:r>
        <w:rPr>
          <w:rFonts w:ascii="仿宋" w:eastAsia="仿宋" w:hAnsi="仿宋" w:hint="eastAsia"/>
          <w:sz w:val="32"/>
          <w:szCs w:val="32"/>
        </w:rPr>
        <w:t>线路</w:t>
      </w:r>
      <w:r w:rsidRPr="006E723E">
        <w:rPr>
          <w:rFonts w:ascii="仿宋" w:eastAsia="仿宋" w:hAnsi="仿宋" w:hint="eastAsia"/>
          <w:sz w:val="32"/>
          <w:szCs w:val="32"/>
        </w:rPr>
        <w:t>非直线系数</w:t>
      </w:r>
      <w:r>
        <w:rPr>
          <w:rFonts w:ascii="仿宋" w:eastAsia="仿宋" w:hAnsi="仿宋" w:hint="eastAsia"/>
          <w:sz w:val="32"/>
          <w:szCs w:val="32"/>
        </w:rPr>
        <w:t>指线路长度与起止站之间的直线距离之比。对于环形线路，为最长直径和以此划分的最长弧长的反比</w:t>
      </w:r>
      <w:r w:rsidRPr="006E723E">
        <w:rPr>
          <w:rFonts w:ascii="仿宋" w:eastAsia="仿宋" w:hAnsi="仿宋" w:hint="eastAsia"/>
          <w:sz w:val="32"/>
          <w:szCs w:val="32"/>
        </w:rPr>
        <w:t>（见图</w:t>
      </w:r>
      <w:r>
        <w:rPr>
          <w:rFonts w:ascii="仿宋" w:eastAsia="仿宋" w:hAnsi="仿宋"/>
          <w:sz w:val="32"/>
          <w:szCs w:val="32"/>
        </w:rPr>
        <w:t>3</w:t>
      </w:r>
      <w:r w:rsidRPr="006E723E">
        <w:rPr>
          <w:rFonts w:ascii="仿宋" w:eastAsia="仿宋" w:hAnsi="仿宋"/>
          <w:sz w:val="32"/>
          <w:szCs w:val="32"/>
        </w:rPr>
        <w:t>-1</w:t>
      </w:r>
      <w:r w:rsidRPr="006E723E">
        <w:rPr>
          <w:rFonts w:ascii="仿宋" w:eastAsia="仿宋" w:hAnsi="仿宋" w:hint="eastAsia"/>
          <w:sz w:val="32"/>
          <w:szCs w:val="32"/>
        </w:rPr>
        <w:t>）。</w:t>
      </w:r>
    </w:p>
    <w:p w:rsidR="00F83BA4" w:rsidRDefault="00F83BA4" w:rsidP="0016152C">
      <w:pPr>
        <w:keepNext/>
        <w:adjustRightInd w:val="0"/>
        <w:snapToGrid w:val="0"/>
        <w:spacing w:beforeLines="50" w:afterLines="50" w:line="560" w:lineRule="exact"/>
        <w:jc w:val="center"/>
        <w:rPr>
          <w:rFonts w:ascii="Arial" w:hAnsi="Arial" w:cs="Arial"/>
          <w:color w:val="000000"/>
          <w:sz w:val="24"/>
          <w:szCs w:val="36"/>
        </w:rPr>
      </w:pPr>
    </w:p>
    <w:p w:rsidR="00F83BA4" w:rsidRDefault="00F83BA4" w:rsidP="0016152C">
      <w:pPr>
        <w:keepNext/>
        <w:adjustRightInd w:val="0"/>
        <w:snapToGrid w:val="0"/>
        <w:spacing w:beforeLines="50" w:afterLines="50" w:line="560" w:lineRule="exact"/>
        <w:jc w:val="center"/>
        <w:rPr>
          <w:rFonts w:ascii="Arial" w:hAnsi="Arial" w:cs="Arial"/>
          <w:color w:val="000000"/>
          <w:sz w:val="24"/>
          <w:szCs w:val="36"/>
        </w:rPr>
      </w:pPr>
    </w:p>
    <w:p w:rsidR="00F83BA4" w:rsidRDefault="00F83BA4" w:rsidP="0016152C">
      <w:pPr>
        <w:keepNext/>
        <w:adjustRightInd w:val="0"/>
        <w:snapToGrid w:val="0"/>
        <w:spacing w:beforeLines="50" w:afterLines="50" w:line="560" w:lineRule="exact"/>
        <w:jc w:val="center"/>
        <w:rPr>
          <w:rFonts w:ascii="Arial" w:hAnsi="Arial" w:cs="Arial"/>
          <w:color w:val="000000"/>
          <w:sz w:val="24"/>
          <w:szCs w:val="36"/>
        </w:rPr>
      </w:pPr>
    </w:p>
    <w:p w:rsidR="00F83BA4" w:rsidRDefault="00F83BA4" w:rsidP="0016152C">
      <w:pPr>
        <w:keepNext/>
        <w:adjustRightInd w:val="0"/>
        <w:snapToGrid w:val="0"/>
        <w:spacing w:beforeLines="50" w:afterLines="50" w:line="560" w:lineRule="exact"/>
        <w:jc w:val="center"/>
        <w:rPr>
          <w:rFonts w:ascii="Arial" w:hAnsi="Arial" w:cs="Arial"/>
          <w:color w:val="000000"/>
          <w:sz w:val="24"/>
          <w:szCs w:val="36"/>
        </w:rPr>
      </w:pPr>
    </w:p>
    <w:p w:rsidR="00F83BA4" w:rsidRDefault="00F83BA4" w:rsidP="0016152C">
      <w:pPr>
        <w:keepNext/>
        <w:adjustRightInd w:val="0"/>
        <w:snapToGrid w:val="0"/>
        <w:spacing w:beforeLines="50" w:afterLines="50" w:line="560" w:lineRule="exact"/>
        <w:jc w:val="center"/>
      </w:pPr>
      <w:r>
        <w:rPr>
          <w:noProof/>
        </w:rPr>
      </w:r>
      <w:r w:rsidRPr="00E57C6F">
        <w:rPr>
          <w:rFonts w:ascii="仿宋_GB2312" w:eastAsia="仿宋_GB2312" w:hAnsi="宋体"/>
          <w:noProof/>
          <w:sz w:val="32"/>
          <w:szCs w:val="32"/>
        </w:rPr>
        <w:pict>
          <v:group id="画布 17" o:spid="_x0000_s1026" editas="canvas" style="width:415.3pt;height:143.85pt;mso-position-horizontal-relative:char;mso-position-vertical-relative:line" coordsize="52743,18268">
            <v:shape id="_x0000_s1027" type="#_x0000_t75" style="position:absolute;width:52743;height:18268;visibility:visible" stroked="t">
              <v:fill o:detectmouseclick="t"/>
              <v:path o:connecttype="none"/>
            </v:shape>
            <v:shape id="Freeform 4" o:spid="_x0000_s1028" style="position:absolute;left:476;top:3840;width:22053;height:10549;visibility:visible;mso-wrap-style:square;v-text-anchor:top" coordsize="2086,998" path="m,l272,408,771,680r272,318l1406,998,1769,816,2086,544e" filled="f" fillcolor="#bbe0e3" strokeweight="2.25pt">
              <v:path arrowok="t" o:connecttype="custom" o:connectlocs="0,0;304006337,455903349;861723067,759838210;1165729403,1115174115;1571442965,1115174115;1977156527,911805640;2147483646,607870779" o:connectangles="0,0,0,0,0,0,0"/>
            </v:shape>
            <v:line id="Line 5" o:spid="_x0000_s1029" style="position:absolute;visibility:visible" from="476,3840" to="22529,9593" o:connectortype="straight" strokeweight="2.25pt"/>
            <v:oval id="Oval 6" o:spid="_x0000_s1030" style="position:absolute;top:3354;width:962;height:952;visibility:visible;v-text-anchor:middle" fillcolor="black"/>
            <v:oval id="Oval 7" o:spid="_x0000_s1031" style="position:absolute;left:22053;top:9112;width:963;height:952;visibility:visible;v-text-anchor:middle" fillcolor="black"/>
            <v:shapetype id="_x0000_t202" coordsize="21600,21600" o:spt="202" path="m,l,21600r21600,l21600,xe">
              <v:stroke joinstyle="miter"/>
              <v:path gradientshapeok="t" o:connecttype="rect"/>
            </v:shapetype>
            <v:shape id="Text Box 8" o:spid="_x0000_s1032" type="#_x0000_t202" style="position:absolute;left:10066;top:3354;width:4795;height:2437;visibility:visible" filled="f" fillcolor="#bbe0e3" stroked="f">
              <v:textbox inset="1.70181mm,.85089mm,1.70181mm,.85089mm">
                <w:txbxContent>
                  <w:p w:rsidR="00F83BA4" w:rsidRPr="00773012" w:rsidRDefault="00F83BA4" w:rsidP="00C757FF">
                    <w:pPr>
                      <w:autoSpaceDE w:val="0"/>
                      <w:autoSpaceDN w:val="0"/>
                      <w:adjustRightInd w:val="0"/>
                      <w:snapToGrid w:val="0"/>
                      <w:rPr>
                        <w:rFonts w:ascii="Arial" w:hAnsi="Arial" w:cs="Arial"/>
                        <w:color w:val="000000"/>
                        <w:sz w:val="24"/>
                        <w:szCs w:val="36"/>
                      </w:rPr>
                    </w:pPr>
                    <w:r w:rsidRPr="00773012">
                      <w:rPr>
                        <w:rFonts w:ascii="Arial" w:hAnsi="Arial" w:cs="Arial"/>
                        <w:color w:val="000000"/>
                        <w:sz w:val="24"/>
                        <w:szCs w:val="36"/>
                      </w:rPr>
                      <w:t>L1</w:t>
                    </w:r>
                  </w:p>
                </w:txbxContent>
              </v:textbox>
            </v:shape>
            <v:shape id="Text Box 9" o:spid="_x0000_s1033" type="#_x0000_t202" style="position:absolute;left:9589;top:10064;width:4800;height:2447;visibility:visible" filled="f" fillcolor="#bbe0e3" stroked="f">
              <v:textbox inset="1.70181mm,.85089mm,1.70181mm,.85089mm">
                <w:txbxContent>
                  <w:p w:rsidR="00F83BA4" w:rsidRPr="00773012" w:rsidRDefault="00F83BA4" w:rsidP="00C757FF">
                    <w:pPr>
                      <w:autoSpaceDE w:val="0"/>
                      <w:autoSpaceDN w:val="0"/>
                      <w:adjustRightInd w:val="0"/>
                      <w:snapToGrid w:val="0"/>
                      <w:rPr>
                        <w:rFonts w:ascii="Arial" w:hAnsi="Arial" w:cs="Arial"/>
                        <w:color w:val="000000"/>
                        <w:sz w:val="24"/>
                        <w:szCs w:val="36"/>
                      </w:rPr>
                    </w:pPr>
                    <w:r w:rsidRPr="00773012">
                      <w:rPr>
                        <w:rFonts w:ascii="Arial" w:hAnsi="Arial" w:cs="Arial"/>
                        <w:color w:val="000000"/>
                        <w:sz w:val="24"/>
                        <w:szCs w:val="36"/>
                      </w:rPr>
                      <w:t>L2</w:t>
                    </w:r>
                  </w:p>
                </w:txbxContent>
              </v:textbox>
            </v:shape>
            <v:shape id="Text Box 10" o:spid="_x0000_s1034" type="#_x0000_t202" style="position:absolute;left:2387;top:15826;width:18703;height:2442;visibility:visible" filled="f" fillcolor="#bbe0e3" stroked="f">
              <v:textbox inset="1.70181mm,.85089mm,1.70181mm,.85089mm">
                <w:txbxContent>
                  <w:p w:rsidR="00F83BA4" w:rsidRPr="00773012" w:rsidRDefault="00F83BA4" w:rsidP="00C757FF">
                    <w:pPr>
                      <w:autoSpaceDE w:val="0"/>
                      <w:autoSpaceDN w:val="0"/>
                      <w:adjustRightInd w:val="0"/>
                      <w:snapToGrid w:val="0"/>
                      <w:jc w:val="center"/>
                      <w:rPr>
                        <w:rFonts w:ascii="Arial" w:hAnsi="Arial" w:cs="Arial"/>
                        <w:color w:val="000000"/>
                        <w:sz w:val="24"/>
                        <w:szCs w:val="36"/>
                      </w:rPr>
                    </w:pPr>
                    <w:r w:rsidRPr="00773012">
                      <w:rPr>
                        <w:rFonts w:ascii="Arial" w:hAnsi="Arial" w:cs="宋体" w:hint="eastAsia"/>
                        <w:color w:val="000000"/>
                        <w:sz w:val="24"/>
                        <w:szCs w:val="36"/>
                        <w:lang w:val="zh-CN"/>
                      </w:rPr>
                      <w:t>非直线系数</w:t>
                    </w:r>
                    <w:r w:rsidRPr="00773012">
                      <w:rPr>
                        <w:rFonts w:ascii="Arial" w:hAnsi="Arial" w:cs="Arial"/>
                        <w:color w:val="000000"/>
                        <w:sz w:val="24"/>
                        <w:szCs w:val="36"/>
                      </w:rPr>
                      <w:t>=L2/L1</w:t>
                    </w:r>
                  </w:p>
                </w:txbxContent>
              </v:textbox>
            </v:shape>
            <v:shape id="Freeform 11" o:spid="_x0000_s1035" style="position:absolute;left:30203;top:3354;width:22063;height:11035;visibility:visible;mso-wrap-style:square;v-text-anchor:top" coordsize="2087,1044" path="m,409l182,137,590,r544,l1588,137r408,272l2087,590,1951,726r-363,91l1452,1044r-227,l1044,908r-318,l499,1044r-363,l46,908,,409xe" filled="f" fillcolor="#bbe0e3" strokeweight="2.25pt">
              <v:path arrowok="t" o:connecttype="custom" o:connectlocs="0,456978303;203402834,153070967;659382547,0;1267355144,0;1774743749,153070967;2147483646,456978303;2147483646,659211465;2147483646,811165133;1774743749,912839307;1622750864,1166468205;1369056562,1166468205;1166771151,1014514537;811375432,1014514537;557681130,1166468205;151992885,1166468205;51409949,1014514537;0,456978303" o:connectangles="0,0,0,0,0,0,0,0,0,0,0,0,0,0,0,0,0"/>
            </v:shape>
            <v:line id="Line 12" o:spid="_x0000_s1036" style="position:absolute;visibility:visible" from="30203,7675" to="52266,9593" o:connectortype="straight" strokeweight="2.25pt"/>
            <v:oval id="Oval 13" o:spid="_x0000_s1037" style="position:absolute;left:29726;top:7190;width:963;height:951;visibility:visible;v-text-anchor:middle" fillcolor="black"/>
            <v:oval id="Oval 14" o:spid="_x0000_s1038" style="position:absolute;left:51780;top:9112;width:963;height:952;visibility:visible;v-text-anchor:middle" fillcolor="black"/>
            <v:shape id="Text Box 15" o:spid="_x0000_s1039" type="#_x0000_t202" style="position:absolute;left:37882;width:4794;height:2442;visibility:visible" filled="f" fillcolor="#bbe0e3" stroked="f">
              <v:textbox inset="1.70181mm,.85089mm,1.70181mm,.85089mm">
                <w:txbxContent>
                  <w:p w:rsidR="00F83BA4" w:rsidRPr="00773012" w:rsidRDefault="00F83BA4" w:rsidP="00C757FF">
                    <w:pPr>
                      <w:autoSpaceDE w:val="0"/>
                      <w:autoSpaceDN w:val="0"/>
                      <w:adjustRightInd w:val="0"/>
                      <w:snapToGrid w:val="0"/>
                      <w:rPr>
                        <w:rFonts w:ascii="Arial" w:hAnsi="Arial" w:cs="Arial"/>
                        <w:color w:val="000000"/>
                        <w:sz w:val="24"/>
                        <w:szCs w:val="36"/>
                      </w:rPr>
                    </w:pPr>
                    <w:r w:rsidRPr="00773012">
                      <w:rPr>
                        <w:rFonts w:ascii="Arial" w:hAnsi="Arial" w:cs="Arial"/>
                        <w:color w:val="000000"/>
                        <w:sz w:val="24"/>
                        <w:szCs w:val="36"/>
                      </w:rPr>
                      <w:t>L1</w:t>
                    </w:r>
                  </w:p>
                </w:txbxContent>
              </v:textbox>
            </v:shape>
            <v:shape id="Text Box 16" o:spid="_x0000_s1040" type="#_x0000_t202" style="position:absolute;left:37400;top:5753;width:4800;height:2442;visibility:visible" filled="f" fillcolor="#bbe0e3" stroked="f">
              <v:textbox inset="1.70181mm,.85089mm,1.70181mm,.85089mm">
                <w:txbxContent>
                  <w:p w:rsidR="00F83BA4" w:rsidRPr="00773012" w:rsidRDefault="00F83BA4" w:rsidP="00C757FF">
                    <w:pPr>
                      <w:autoSpaceDE w:val="0"/>
                      <w:autoSpaceDN w:val="0"/>
                      <w:adjustRightInd w:val="0"/>
                      <w:snapToGrid w:val="0"/>
                      <w:rPr>
                        <w:rFonts w:ascii="Arial" w:hAnsi="Arial" w:cs="Arial"/>
                        <w:color w:val="000000"/>
                        <w:sz w:val="24"/>
                        <w:szCs w:val="36"/>
                      </w:rPr>
                    </w:pPr>
                    <w:r w:rsidRPr="00773012">
                      <w:rPr>
                        <w:rFonts w:ascii="Arial" w:hAnsi="Arial" w:cs="Arial"/>
                        <w:color w:val="000000"/>
                        <w:sz w:val="24"/>
                        <w:szCs w:val="36"/>
                      </w:rPr>
                      <w:t>L2</w:t>
                    </w:r>
                  </w:p>
                </w:txbxContent>
              </v:textbox>
            </v:shape>
            <v:shape id="Text Box 17" o:spid="_x0000_s1041" type="#_x0000_t202" style="position:absolute;left:37400;top:10064;width:9103;height:2447;visibility:visible" filled="f" fillcolor="#bbe0e3" stroked="f">
              <v:textbox inset="1.70181mm,.85089mm,1.70181mm,.85089mm">
                <w:txbxContent>
                  <w:p w:rsidR="00F83BA4" w:rsidRPr="00773012" w:rsidRDefault="00F83BA4" w:rsidP="00C757FF">
                    <w:pPr>
                      <w:autoSpaceDE w:val="0"/>
                      <w:autoSpaceDN w:val="0"/>
                      <w:adjustRightInd w:val="0"/>
                      <w:snapToGrid w:val="0"/>
                      <w:rPr>
                        <w:rFonts w:ascii="Arial" w:hAnsi="Arial" w:cs="宋体"/>
                        <w:color w:val="000000"/>
                        <w:sz w:val="24"/>
                        <w:szCs w:val="36"/>
                        <w:lang w:val="zh-CN"/>
                      </w:rPr>
                    </w:pPr>
                    <w:r w:rsidRPr="00773012">
                      <w:rPr>
                        <w:rFonts w:ascii="Arial" w:hAnsi="Arial" w:cs="Arial"/>
                        <w:color w:val="000000"/>
                        <w:sz w:val="24"/>
                        <w:szCs w:val="36"/>
                      </w:rPr>
                      <w:t>L3</w:t>
                    </w:r>
                    <w:r w:rsidRPr="00773012">
                      <w:rPr>
                        <w:rFonts w:ascii="Arial" w:hAnsi="Arial" w:cs="宋体" w:hint="eastAsia"/>
                        <w:color w:val="000000"/>
                        <w:sz w:val="24"/>
                        <w:szCs w:val="36"/>
                        <w:lang w:val="zh-CN"/>
                      </w:rPr>
                      <w:t>（</w:t>
                    </w:r>
                    <w:r w:rsidRPr="00773012">
                      <w:rPr>
                        <w:rFonts w:ascii="Arial" w:hAnsi="Arial" w:cs="Arial"/>
                        <w:color w:val="000000"/>
                        <w:sz w:val="24"/>
                        <w:szCs w:val="36"/>
                      </w:rPr>
                      <w:t>&gt;L1</w:t>
                    </w:r>
                    <w:r w:rsidRPr="00773012">
                      <w:rPr>
                        <w:rFonts w:ascii="Arial" w:hAnsi="Arial" w:cs="宋体" w:hint="eastAsia"/>
                        <w:color w:val="000000"/>
                        <w:sz w:val="24"/>
                        <w:szCs w:val="36"/>
                        <w:lang w:val="zh-CN"/>
                      </w:rPr>
                      <w:t>）</w:t>
                    </w:r>
                  </w:p>
                </w:txbxContent>
              </v:textbox>
            </v:shape>
            <v:shape id="Text Box 18" o:spid="_x0000_s1042" type="#_x0000_t202" style="position:absolute;left:31642;top:15826;width:18698;height:2442;visibility:visible" filled="f" fillcolor="#bbe0e3" stroked="f">
              <v:textbox inset="1.70181mm,.85089mm,1.70181mm,.85089mm">
                <w:txbxContent>
                  <w:p w:rsidR="00F83BA4" w:rsidRPr="00773012" w:rsidRDefault="00F83BA4" w:rsidP="00C757FF">
                    <w:pPr>
                      <w:autoSpaceDE w:val="0"/>
                      <w:autoSpaceDN w:val="0"/>
                      <w:adjustRightInd w:val="0"/>
                      <w:snapToGrid w:val="0"/>
                      <w:jc w:val="center"/>
                      <w:rPr>
                        <w:rFonts w:ascii="Arial" w:hAnsi="Arial" w:cs="Arial"/>
                        <w:color w:val="000000"/>
                        <w:sz w:val="24"/>
                        <w:szCs w:val="36"/>
                      </w:rPr>
                    </w:pPr>
                    <w:r w:rsidRPr="00773012">
                      <w:rPr>
                        <w:rFonts w:ascii="Arial" w:hAnsi="Arial" w:cs="宋体" w:hint="eastAsia"/>
                        <w:color w:val="000000"/>
                        <w:sz w:val="24"/>
                        <w:szCs w:val="36"/>
                        <w:lang w:val="zh-CN"/>
                      </w:rPr>
                      <w:t>非直线系数</w:t>
                    </w:r>
                    <w:r w:rsidRPr="00773012">
                      <w:rPr>
                        <w:rFonts w:ascii="Arial" w:hAnsi="Arial" w:cs="Arial"/>
                        <w:color w:val="000000"/>
                        <w:sz w:val="24"/>
                        <w:szCs w:val="36"/>
                      </w:rPr>
                      <w:t>=L3/L</w:t>
                    </w:r>
                    <w:r>
                      <w:rPr>
                        <w:rFonts w:ascii="Arial" w:hAnsi="Arial" w:cs="Arial"/>
                        <w:color w:val="000000"/>
                        <w:sz w:val="24"/>
                        <w:szCs w:val="36"/>
                      </w:rPr>
                      <w:t>2</w:t>
                    </w:r>
                  </w:p>
                </w:txbxContent>
              </v:textbox>
            </v:shape>
            <w10:anchorlock/>
          </v:group>
        </w:pict>
      </w:r>
    </w:p>
    <w:p w:rsidR="00F83BA4" w:rsidRPr="006E723E" w:rsidRDefault="00F83BA4" w:rsidP="0016152C">
      <w:pPr>
        <w:pStyle w:val="Caption"/>
        <w:adjustRightInd w:val="0"/>
        <w:snapToGrid w:val="0"/>
        <w:spacing w:afterLines="50" w:line="560" w:lineRule="exact"/>
        <w:jc w:val="center"/>
        <w:rPr>
          <w:rFonts w:ascii="仿宋" w:eastAsia="仿宋" w:hAnsi="仿宋"/>
          <w:sz w:val="28"/>
          <w:szCs w:val="24"/>
        </w:rPr>
      </w:pPr>
      <w:r w:rsidRPr="006E723E">
        <w:rPr>
          <w:rFonts w:ascii="仿宋" w:eastAsia="仿宋" w:hAnsi="仿宋" w:hint="eastAsia"/>
          <w:sz w:val="28"/>
          <w:szCs w:val="24"/>
        </w:rPr>
        <w:t>图</w:t>
      </w:r>
      <w:r>
        <w:rPr>
          <w:rFonts w:ascii="仿宋" w:eastAsia="仿宋" w:hAnsi="仿宋"/>
          <w:sz w:val="28"/>
          <w:szCs w:val="24"/>
        </w:rPr>
        <w:t>3</w:t>
      </w:r>
      <w:r w:rsidRPr="006E723E">
        <w:rPr>
          <w:rFonts w:ascii="仿宋" w:eastAsia="仿宋" w:hAnsi="仿宋"/>
          <w:sz w:val="28"/>
          <w:szCs w:val="24"/>
        </w:rPr>
        <w:t>-1</w:t>
      </w:r>
      <w:r w:rsidRPr="006E723E">
        <w:rPr>
          <w:rFonts w:ascii="仿宋" w:eastAsia="仿宋" w:hAnsi="仿宋" w:hint="eastAsia"/>
          <w:sz w:val="28"/>
          <w:szCs w:val="24"/>
        </w:rPr>
        <w:t>非直线系数算法示意图</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（七）行驶道路</w:t>
      </w:r>
      <w:r>
        <w:rPr>
          <w:rFonts w:ascii="仿宋" w:eastAsia="仿宋" w:hAnsi="仿宋" w:hint="eastAsia"/>
          <w:sz w:val="32"/>
          <w:szCs w:val="32"/>
        </w:rPr>
        <w:t>指公交线路所途经的道路类型，</w:t>
      </w:r>
      <w:r w:rsidRPr="006E723E">
        <w:rPr>
          <w:rFonts w:ascii="仿宋" w:eastAsia="仿宋" w:hAnsi="仿宋" w:hint="eastAsia"/>
          <w:sz w:val="32"/>
          <w:szCs w:val="32"/>
        </w:rPr>
        <w:t>用</w:t>
      </w:r>
      <w:r>
        <w:rPr>
          <w:rFonts w:ascii="仿宋" w:eastAsia="仿宋" w:hAnsi="仿宋" w:hint="eastAsia"/>
          <w:sz w:val="32"/>
          <w:szCs w:val="32"/>
        </w:rPr>
        <w:t>于</w:t>
      </w:r>
      <w:r w:rsidRPr="006E723E">
        <w:rPr>
          <w:rFonts w:ascii="仿宋" w:eastAsia="仿宋" w:hAnsi="仿宋" w:hint="eastAsia"/>
          <w:sz w:val="32"/>
          <w:szCs w:val="32"/>
        </w:rPr>
        <w:t>指导各类线路在道路空间上差异布局，形成优势互补，互为支撑的公交网络。</w:t>
      </w:r>
    </w:p>
    <w:p w:rsidR="00F83BA4" w:rsidRPr="006E723E" w:rsidRDefault="00F83BA4" w:rsidP="00B1142E">
      <w:pPr>
        <w:adjustRightInd w:val="0"/>
        <w:snapToGrid w:val="0"/>
        <w:spacing w:beforeLines="50" w:afterLines="50" w:line="560" w:lineRule="exact"/>
        <w:ind w:firstLineChars="200" w:firstLine="31680"/>
        <w:rPr>
          <w:rFonts w:ascii="黑体" w:eastAsia="黑体" w:hAnsi="黑体"/>
          <w:sz w:val="32"/>
          <w:szCs w:val="32"/>
        </w:rPr>
      </w:pPr>
      <w:r w:rsidRPr="006E723E">
        <w:rPr>
          <w:rFonts w:ascii="黑体" w:eastAsia="黑体" w:hAnsi="黑体" w:hint="eastAsia"/>
          <w:sz w:val="32"/>
          <w:szCs w:val="32"/>
        </w:rPr>
        <w:t>第</w:t>
      </w:r>
      <w:r>
        <w:rPr>
          <w:rFonts w:ascii="黑体" w:eastAsia="黑体" w:hAnsi="黑体" w:hint="eastAsia"/>
          <w:sz w:val="32"/>
          <w:szCs w:val="32"/>
        </w:rPr>
        <w:t>十四</w:t>
      </w:r>
      <w:r w:rsidRPr="006E723E">
        <w:rPr>
          <w:rFonts w:ascii="黑体" w:eastAsia="黑体" w:hAnsi="黑体" w:hint="eastAsia"/>
          <w:sz w:val="32"/>
          <w:szCs w:val="32"/>
        </w:rPr>
        <w:t>条</w:t>
      </w:r>
      <w:r w:rsidRPr="006E723E">
        <w:rPr>
          <w:rFonts w:ascii="黑体" w:eastAsia="黑体" w:hAnsi="黑体"/>
          <w:sz w:val="32"/>
          <w:szCs w:val="32"/>
        </w:rPr>
        <w:t xml:space="preserve"> </w:t>
      </w:r>
      <w:r w:rsidRPr="006E723E">
        <w:rPr>
          <w:rFonts w:ascii="仿宋" w:eastAsia="仿宋" w:hAnsi="仿宋" w:hint="eastAsia"/>
          <w:sz w:val="32"/>
          <w:szCs w:val="32"/>
        </w:rPr>
        <w:t>运营要求</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（一）运营要求包括公交线路服务时间、线路发车间隔两项指标。</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（二）线路服务时间</w:t>
      </w:r>
      <w:r>
        <w:rPr>
          <w:rFonts w:ascii="仿宋" w:eastAsia="仿宋" w:hAnsi="仿宋" w:hint="eastAsia"/>
          <w:sz w:val="32"/>
          <w:szCs w:val="32"/>
        </w:rPr>
        <w:t>指线路首班车驶离运营起点至末班车到达运营终点的时间，</w:t>
      </w:r>
      <w:r w:rsidRPr="006E723E">
        <w:rPr>
          <w:rFonts w:ascii="仿宋" w:eastAsia="仿宋" w:hAnsi="仿宋" w:hint="eastAsia"/>
          <w:sz w:val="32"/>
          <w:szCs w:val="32"/>
        </w:rPr>
        <w:t>用来描述线路的服务时段分布情况。</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（三）线路发车间隔</w:t>
      </w:r>
      <w:r>
        <w:rPr>
          <w:rFonts w:ascii="仿宋" w:eastAsia="仿宋" w:hAnsi="仿宋" w:hint="eastAsia"/>
          <w:sz w:val="32"/>
          <w:szCs w:val="32"/>
        </w:rPr>
        <w:t>指同一线路的相邻两车次驶离起点站的时距，</w:t>
      </w:r>
      <w:r w:rsidRPr="006E723E">
        <w:rPr>
          <w:rFonts w:ascii="仿宋" w:eastAsia="仿宋" w:hAnsi="仿宋" w:hint="eastAsia"/>
          <w:sz w:val="32"/>
          <w:szCs w:val="32"/>
        </w:rPr>
        <w:t>用来描述各类线路在服务时段内的服务频率。</w:t>
      </w:r>
    </w:p>
    <w:p w:rsidR="00F83BA4" w:rsidRPr="006E723E" w:rsidRDefault="00F83BA4" w:rsidP="00B1142E">
      <w:pPr>
        <w:adjustRightInd w:val="0"/>
        <w:snapToGrid w:val="0"/>
        <w:spacing w:beforeLines="50" w:afterLines="50" w:line="560" w:lineRule="exact"/>
        <w:ind w:firstLineChars="200" w:firstLine="31680"/>
        <w:rPr>
          <w:rFonts w:ascii="黑体" w:eastAsia="黑体" w:hAnsi="黑体"/>
          <w:sz w:val="32"/>
          <w:szCs w:val="32"/>
        </w:rPr>
      </w:pPr>
      <w:r w:rsidRPr="006E723E">
        <w:rPr>
          <w:rFonts w:ascii="黑体" w:eastAsia="黑体" w:hAnsi="黑体" w:hint="eastAsia"/>
          <w:sz w:val="32"/>
          <w:szCs w:val="32"/>
        </w:rPr>
        <w:t>第</w:t>
      </w:r>
      <w:r>
        <w:rPr>
          <w:rFonts w:ascii="黑体" w:eastAsia="黑体" w:hAnsi="黑体" w:hint="eastAsia"/>
          <w:sz w:val="32"/>
          <w:szCs w:val="32"/>
        </w:rPr>
        <w:t>十五</w:t>
      </w:r>
      <w:r w:rsidRPr="006E723E">
        <w:rPr>
          <w:rFonts w:ascii="黑体" w:eastAsia="黑体" w:hAnsi="黑体" w:hint="eastAsia"/>
          <w:sz w:val="32"/>
          <w:szCs w:val="32"/>
        </w:rPr>
        <w:t>条</w:t>
      </w:r>
      <w:r w:rsidRPr="006E723E">
        <w:rPr>
          <w:rFonts w:ascii="黑体" w:eastAsia="黑体" w:hAnsi="黑体"/>
          <w:sz w:val="32"/>
          <w:szCs w:val="32"/>
        </w:rPr>
        <w:t xml:space="preserve"> </w:t>
      </w:r>
      <w:r w:rsidRPr="006E723E">
        <w:rPr>
          <w:rFonts w:ascii="仿宋" w:eastAsia="仿宋" w:hAnsi="仿宋" w:hint="eastAsia"/>
          <w:sz w:val="32"/>
          <w:szCs w:val="32"/>
        </w:rPr>
        <w:t>线网关系</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（一）线网关系包括</w:t>
      </w:r>
      <w:r>
        <w:rPr>
          <w:rFonts w:ascii="仿宋" w:eastAsia="仿宋" w:hAnsi="仿宋" w:hint="eastAsia"/>
          <w:sz w:val="32"/>
          <w:szCs w:val="32"/>
        </w:rPr>
        <w:t>公交与</w:t>
      </w:r>
      <w:r w:rsidRPr="006E723E">
        <w:rPr>
          <w:rFonts w:ascii="仿宋" w:eastAsia="仿宋" w:hAnsi="仿宋" w:hint="eastAsia"/>
          <w:sz w:val="32"/>
          <w:szCs w:val="32"/>
        </w:rPr>
        <w:t>公交关系、</w:t>
      </w:r>
      <w:r>
        <w:rPr>
          <w:rFonts w:ascii="仿宋" w:eastAsia="仿宋" w:hAnsi="仿宋" w:hint="eastAsia"/>
          <w:sz w:val="32"/>
          <w:szCs w:val="32"/>
        </w:rPr>
        <w:t>公交</w:t>
      </w:r>
      <w:r w:rsidRPr="006E723E">
        <w:rPr>
          <w:rFonts w:ascii="仿宋" w:eastAsia="仿宋" w:hAnsi="仿宋" w:hint="eastAsia"/>
          <w:sz w:val="32"/>
          <w:szCs w:val="32"/>
        </w:rPr>
        <w:t>与轨道关系两项指标。</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（二）</w:t>
      </w:r>
      <w:r>
        <w:rPr>
          <w:rFonts w:ascii="仿宋" w:eastAsia="仿宋" w:hAnsi="仿宋" w:hint="eastAsia"/>
          <w:sz w:val="32"/>
          <w:szCs w:val="32"/>
        </w:rPr>
        <w:t>公交与</w:t>
      </w:r>
      <w:r w:rsidRPr="006E723E">
        <w:rPr>
          <w:rFonts w:ascii="仿宋" w:eastAsia="仿宋" w:hAnsi="仿宋" w:hint="eastAsia"/>
          <w:sz w:val="32"/>
          <w:szCs w:val="32"/>
        </w:rPr>
        <w:t>公交关系是用来促进</w:t>
      </w:r>
      <w:r>
        <w:rPr>
          <w:rFonts w:ascii="仿宋" w:eastAsia="仿宋" w:hAnsi="仿宋" w:hint="eastAsia"/>
          <w:sz w:val="32"/>
          <w:szCs w:val="32"/>
        </w:rPr>
        <w:t>常规公交系统内</w:t>
      </w:r>
      <w:r w:rsidRPr="006E723E">
        <w:rPr>
          <w:rFonts w:ascii="仿宋" w:eastAsia="仿宋" w:hAnsi="仿宋" w:hint="eastAsia"/>
          <w:sz w:val="32"/>
          <w:szCs w:val="32"/>
        </w:rPr>
        <w:t>各类型线路的功能协调，高效衔接。</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（三）</w:t>
      </w:r>
      <w:r>
        <w:rPr>
          <w:rFonts w:ascii="仿宋" w:eastAsia="仿宋" w:hAnsi="仿宋" w:hint="eastAsia"/>
          <w:sz w:val="32"/>
          <w:szCs w:val="32"/>
        </w:rPr>
        <w:t>公交</w:t>
      </w:r>
      <w:r w:rsidRPr="006E723E">
        <w:rPr>
          <w:rFonts w:ascii="仿宋" w:eastAsia="仿宋" w:hAnsi="仿宋" w:hint="eastAsia"/>
          <w:sz w:val="32"/>
          <w:szCs w:val="32"/>
        </w:rPr>
        <w:t>与轨道关系是用来强化常规公交与轨道交通接驳，弱化常规公交与轨道交通竞争。</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黑体" w:eastAsia="黑体" w:hAnsi="黑体" w:hint="eastAsia"/>
          <w:sz w:val="32"/>
          <w:szCs w:val="32"/>
        </w:rPr>
        <w:t>第</w:t>
      </w:r>
      <w:r>
        <w:rPr>
          <w:rFonts w:ascii="黑体" w:eastAsia="黑体" w:hAnsi="黑体" w:hint="eastAsia"/>
          <w:sz w:val="32"/>
          <w:szCs w:val="32"/>
        </w:rPr>
        <w:t>十六</w:t>
      </w:r>
      <w:r w:rsidRPr="006E723E">
        <w:rPr>
          <w:rFonts w:ascii="黑体" w:eastAsia="黑体" w:hAnsi="黑体" w:hint="eastAsia"/>
          <w:sz w:val="32"/>
          <w:szCs w:val="32"/>
        </w:rPr>
        <w:t>条</w:t>
      </w:r>
      <w:r w:rsidRPr="006E723E">
        <w:rPr>
          <w:rFonts w:ascii="黑体" w:eastAsia="黑体" w:hAnsi="黑体"/>
          <w:sz w:val="32"/>
          <w:szCs w:val="32"/>
        </w:rPr>
        <w:t xml:space="preserve"> </w:t>
      </w:r>
      <w:r w:rsidRPr="006E723E">
        <w:rPr>
          <w:rFonts w:ascii="仿宋" w:eastAsia="仿宋" w:hAnsi="仿宋" w:hint="eastAsia"/>
          <w:sz w:val="32"/>
          <w:szCs w:val="32"/>
        </w:rPr>
        <w:t>快、干、支及其它</w:t>
      </w:r>
      <w:r>
        <w:rPr>
          <w:rFonts w:ascii="仿宋" w:eastAsia="仿宋" w:hAnsi="仿宋" w:hint="eastAsia"/>
          <w:sz w:val="32"/>
          <w:szCs w:val="32"/>
        </w:rPr>
        <w:t>类型公交</w:t>
      </w:r>
      <w:r w:rsidRPr="006E723E">
        <w:rPr>
          <w:rFonts w:ascii="仿宋" w:eastAsia="仿宋" w:hAnsi="仿宋" w:hint="eastAsia"/>
          <w:sz w:val="32"/>
          <w:szCs w:val="32"/>
        </w:rPr>
        <w:t>线路的规划标准见附表</w:t>
      </w:r>
      <w:r w:rsidRPr="006E723E">
        <w:rPr>
          <w:rFonts w:ascii="仿宋" w:eastAsia="仿宋" w:hAnsi="仿宋"/>
          <w:sz w:val="32"/>
          <w:szCs w:val="32"/>
        </w:rPr>
        <w:t>1</w:t>
      </w:r>
      <w:r w:rsidRPr="006E723E">
        <w:rPr>
          <w:rFonts w:ascii="仿宋" w:eastAsia="仿宋" w:hAnsi="仿宋" w:hint="eastAsia"/>
          <w:sz w:val="32"/>
          <w:szCs w:val="32"/>
        </w:rPr>
        <w:t>。</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黑体" w:eastAsia="黑体" w:hAnsi="黑体" w:hint="eastAsia"/>
          <w:sz w:val="32"/>
          <w:szCs w:val="32"/>
        </w:rPr>
        <w:t>第</w:t>
      </w:r>
      <w:r>
        <w:rPr>
          <w:rFonts w:ascii="黑体" w:eastAsia="黑体" w:hAnsi="黑体" w:hint="eastAsia"/>
          <w:sz w:val="32"/>
          <w:szCs w:val="32"/>
        </w:rPr>
        <w:t>十七</w:t>
      </w:r>
      <w:r w:rsidRPr="006E723E">
        <w:rPr>
          <w:rFonts w:ascii="黑体" w:eastAsia="黑体" w:hAnsi="黑体" w:hint="eastAsia"/>
          <w:sz w:val="32"/>
          <w:szCs w:val="32"/>
        </w:rPr>
        <w:t>条</w:t>
      </w:r>
      <w:r w:rsidRPr="006E723E">
        <w:rPr>
          <w:rFonts w:ascii="仿宋" w:eastAsia="仿宋" w:hAnsi="仿宋"/>
          <w:sz w:val="32"/>
          <w:szCs w:val="32"/>
        </w:rPr>
        <w:t xml:space="preserve"> </w:t>
      </w:r>
      <w:r w:rsidRPr="006E723E">
        <w:rPr>
          <w:rFonts w:ascii="仿宋" w:eastAsia="仿宋" w:hAnsi="仿宋" w:hint="eastAsia"/>
          <w:sz w:val="32"/>
          <w:szCs w:val="32"/>
        </w:rPr>
        <w:t>票制建议</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根据各等级线网的运营里程特点，建议快线、干线类型的公交线路采用计程制票价或者分段制票价形式，支线采用一票制票价形式。</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color w:val="FF0000"/>
          <w:sz w:val="32"/>
          <w:szCs w:val="32"/>
        </w:rPr>
        <w:sectPr w:rsidR="00F83BA4" w:rsidRPr="006E723E" w:rsidSect="005E52C8">
          <w:footerReference w:type="default" r:id="rId14"/>
          <w:pgSz w:w="11906" w:h="16838"/>
          <w:pgMar w:top="2098" w:right="1474" w:bottom="1985" w:left="1588" w:header="851" w:footer="992" w:gutter="0"/>
          <w:cols w:space="425"/>
          <w:docGrid w:type="lines" w:linePitch="312"/>
        </w:sectPr>
      </w:pPr>
    </w:p>
    <w:p w:rsidR="00F83BA4" w:rsidRDefault="00F83BA4" w:rsidP="005E52C8">
      <w:pPr>
        <w:pStyle w:val="Heading1"/>
        <w:numPr>
          <w:ilvl w:val="0"/>
          <w:numId w:val="1"/>
        </w:numPr>
        <w:adjustRightInd w:val="0"/>
        <w:snapToGrid w:val="0"/>
        <w:spacing w:line="560" w:lineRule="exact"/>
        <w:ind w:left="1151" w:hanging="1208"/>
        <w:jc w:val="center"/>
        <w:rPr>
          <w:rFonts w:ascii="黑体" w:eastAsia="黑体" w:hAnsi="黑体"/>
          <w:sz w:val="32"/>
          <w:szCs w:val="32"/>
        </w:rPr>
      </w:pPr>
      <w:r w:rsidRPr="00580C11">
        <w:rPr>
          <w:rFonts w:ascii="黑体" w:eastAsia="黑体" w:hAnsi="黑体" w:hint="eastAsia"/>
          <w:sz w:val="32"/>
          <w:szCs w:val="32"/>
        </w:rPr>
        <w:t>实施条件</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黑体" w:eastAsia="黑体" w:hAnsi="黑体" w:hint="eastAsia"/>
          <w:sz w:val="32"/>
          <w:szCs w:val="32"/>
        </w:rPr>
        <w:t>第</w:t>
      </w:r>
      <w:r>
        <w:rPr>
          <w:rFonts w:ascii="黑体" w:eastAsia="黑体" w:hAnsi="黑体" w:hint="eastAsia"/>
          <w:sz w:val="32"/>
          <w:szCs w:val="32"/>
        </w:rPr>
        <w:t>十八</w:t>
      </w:r>
      <w:r w:rsidRPr="006E723E">
        <w:rPr>
          <w:rFonts w:ascii="黑体" w:eastAsia="黑体" w:hAnsi="黑体" w:hint="eastAsia"/>
          <w:sz w:val="32"/>
          <w:szCs w:val="32"/>
        </w:rPr>
        <w:t>条</w:t>
      </w:r>
      <w:r w:rsidRPr="006E723E">
        <w:rPr>
          <w:rFonts w:ascii="黑体" w:eastAsia="黑体" w:hAnsi="黑体"/>
          <w:sz w:val="32"/>
          <w:szCs w:val="32"/>
        </w:rPr>
        <w:t xml:space="preserve"> </w:t>
      </w:r>
      <w:r w:rsidRPr="006E723E">
        <w:rPr>
          <w:rFonts w:ascii="仿宋" w:eastAsia="仿宋" w:hAnsi="仿宋" w:hint="eastAsia"/>
          <w:sz w:val="32"/>
          <w:szCs w:val="32"/>
        </w:rPr>
        <w:t>实施条件指标体系</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本标准</w:t>
      </w:r>
      <w:r>
        <w:rPr>
          <w:rFonts w:ascii="仿宋" w:eastAsia="仿宋" w:hAnsi="仿宋" w:hint="eastAsia"/>
          <w:sz w:val="32"/>
          <w:szCs w:val="32"/>
        </w:rPr>
        <w:t>采用</w:t>
      </w:r>
      <w:r w:rsidRPr="006E723E">
        <w:rPr>
          <w:rFonts w:ascii="仿宋" w:eastAsia="仿宋" w:hAnsi="仿宋" w:hint="eastAsia"/>
          <w:sz w:val="32"/>
          <w:szCs w:val="32"/>
        </w:rPr>
        <w:t>设施条件和客流条件两</w:t>
      </w:r>
      <w:r>
        <w:rPr>
          <w:rFonts w:ascii="仿宋" w:eastAsia="仿宋" w:hAnsi="仿宋" w:hint="eastAsia"/>
          <w:sz w:val="32"/>
          <w:szCs w:val="32"/>
        </w:rPr>
        <w:t>类指标</w:t>
      </w:r>
      <w:r w:rsidRPr="006E723E">
        <w:rPr>
          <w:rFonts w:ascii="仿宋" w:eastAsia="仿宋" w:hAnsi="仿宋" w:hint="eastAsia"/>
          <w:sz w:val="32"/>
          <w:szCs w:val="32"/>
        </w:rPr>
        <w:t>。</w:t>
      </w:r>
    </w:p>
    <w:p w:rsidR="00F83BA4" w:rsidRPr="006E723E" w:rsidRDefault="00F83BA4" w:rsidP="0016152C">
      <w:pPr>
        <w:pStyle w:val="Caption"/>
        <w:keepNext/>
        <w:adjustRightInd w:val="0"/>
        <w:snapToGrid w:val="0"/>
        <w:spacing w:beforeLines="50" w:line="560" w:lineRule="exact"/>
        <w:jc w:val="center"/>
        <w:rPr>
          <w:rFonts w:ascii="仿宋" w:eastAsia="仿宋" w:hAnsi="仿宋"/>
          <w:sz w:val="28"/>
          <w:szCs w:val="24"/>
        </w:rPr>
      </w:pPr>
      <w:r w:rsidRPr="006E723E">
        <w:rPr>
          <w:rFonts w:ascii="仿宋" w:eastAsia="仿宋" w:hAnsi="仿宋" w:hint="eastAsia"/>
          <w:sz w:val="28"/>
          <w:szCs w:val="24"/>
        </w:rPr>
        <w:t>表</w:t>
      </w:r>
      <w:r>
        <w:rPr>
          <w:rFonts w:ascii="仿宋" w:eastAsia="仿宋" w:hAnsi="仿宋"/>
          <w:sz w:val="28"/>
          <w:szCs w:val="24"/>
        </w:rPr>
        <w:t>4</w:t>
      </w:r>
      <w:r w:rsidRPr="006E723E">
        <w:rPr>
          <w:rFonts w:ascii="仿宋" w:eastAsia="仿宋" w:hAnsi="仿宋"/>
          <w:sz w:val="28"/>
          <w:szCs w:val="24"/>
        </w:rPr>
        <w:t xml:space="preserve">-1 </w:t>
      </w:r>
      <w:r w:rsidRPr="006E723E">
        <w:rPr>
          <w:rFonts w:ascii="仿宋" w:eastAsia="仿宋" w:hAnsi="仿宋" w:hint="eastAsia"/>
          <w:sz w:val="28"/>
          <w:szCs w:val="24"/>
        </w:rPr>
        <w:t>实施条件指标体系</w:t>
      </w:r>
    </w:p>
    <w:tbl>
      <w:tblPr>
        <w:tblW w:w="7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6"/>
        <w:gridCol w:w="1449"/>
        <w:gridCol w:w="5528"/>
      </w:tblGrid>
      <w:tr w:rsidR="00F83BA4" w:rsidRPr="006E723E" w:rsidTr="00930D42">
        <w:trPr>
          <w:trHeight w:val="548"/>
          <w:jc w:val="center"/>
        </w:trPr>
        <w:tc>
          <w:tcPr>
            <w:tcW w:w="2295" w:type="dxa"/>
            <w:gridSpan w:val="2"/>
            <w:tcBorders>
              <w:bottom w:val="single" w:sz="4" w:space="0" w:color="auto"/>
            </w:tcBorders>
            <w:vAlign w:val="center"/>
          </w:tcPr>
          <w:p w:rsidR="00F83BA4" w:rsidRPr="006E723E" w:rsidRDefault="00F83BA4" w:rsidP="005E52C8">
            <w:pPr>
              <w:pStyle w:val="a2"/>
              <w:widowControl w:val="0"/>
              <w:adjustRightInd w:val="0"/>
              <w:snapToGrid w:val="0"/>
              <w:spacing w:line="560" w:lineRule="exact"/>
              <w:ind w:firstLineChars="0" w:firstLine="0"/>
              <w:jc w:val="center"/>
              <w:rPr>
                <w:rFonts w:ascii="仿宋" w:eastAsia="仿宋" w:hAnsi="仿宋"/>
                <w:b/>
                <w:sz w:val="28"/>
                <w:szCs w:val="24"/>
              </w:rPr>
            </w:pPr>
            <w:r w:rsidRPr="006E723E">
              <w:rPr>
                <w:rFonts w:ascii="仿宋" w:eastAsia="仿宋" w:hAnsi="仿宋" w:hint="eastAsia"/>
                <w:b/>
                <w:sz w:val="28"/>
                <w:szCs w:val="24"/>
              </w:rPr>
              <w:t>指标体系</w:t>
            </w:r>
          </w:p>
        </w:tc>
        <w:tc>
          <w:tcPr>
            <w:tcW w:w="5528" w:type="dxa"/>
            <w:vAlign w:val="center"/>
          </w:tcPr>
          <w:p w:rsidR="00F83BA4" w:rsidRPr="006E723E" w:rsidRDefault="00F83BA4" w:rsidP="005E52C8">
            <w:pPr>
              <w:pStyle w:val="a2"/>
              <w:widowControl w:val="0"/>
              <w:adjustRightInd w:val="0"/>
              <w:snapToGrid w:val="0"/>
              <w:spacing w:line="560" w:lineRule="exact"/>
              <w:ind w:firstLineChars="0" w:firstLine="0"/>
              <w:jc w:val="center"/>
              <w:rPr>
                <w:rFonts w:ascii="仿宋" w:eastAsia="仿宋" w:hAnsi="仿宋"/>
                <w:b/>
                <w:sz w:val="28"/>
                <w:szCs w:val="24"/>
              </w:rPr>
            </w:pPr>
            <w:r w:rsidRPr="006E723E">
              <w:rPr>
                <w:rFonts w:ascii="仿宋" w:eastAsia="仿宋" w:hAnsi="仿宋" w:hint="eastAsia"/>
                <w:b/>
                <w:sz w:val="28"/>
                <w:szCs w:val="24"/>
              </w:rPr>
              <w:t>内容</w:t>
            </w:r>
          </w:p>
        </w:tc>
      </w:tr>
      <w:tr w:rsidR="00F83BA4" w:rsidRPr="006E723E" w:rsidTr="00930D42">
        <w:trPr>
          <w:trHeight w:val="367"/>
          <w:jc w:val="center"/>
        </w:trPr>
        <w:tc>
          <w:tcPr>
            <w:tcW w:w="846" w:type="dxa"/>
            <w:vMerge w:val="restart"/>
            <w:tcBorders>
              <w:top w:val="single" w:sz="4" w:space="0" w:color="auto"/>
              <w:right w:val="single" w:sz="4" w:space="0" w:color="auto"/>
            </w:tcBorders>
            <w:vAlign w:val="center"/>
          </w:tcPr>
          <w:p w:rsidR="00F83BA4" w:rsidRPr="006E723E" w:rsidRDefault="00F83BA4" w:rsidP="005E52C8">
            <w:pPr>
              <w:pStyle w:val="a2"/>
              <w:widowControl w:val="0"/>
              <w:adjustRightInd w:val="0"/>
              <w:snapToGrid w:val="0"/>
              <w:spacing w:line="560" w:lineRule="exact"/>
              <w:ind w:firstLineChars="0" w:firstLine="0"/>
              <w:jc w:val="center"/>
              <w:rPr>
                <w:rFonts w:ascii="仿宋" w:eastAsia="仿宋" w:hAnsi="仿宋"/>
                <w:sz w:val="28"/>
                <w:szCs w:val="24"/>
              </w:rPr>
            </w:pPr>
            <w:r w:rsidRPr="006E723E">
              <w:rPr>
                <w:rFonts w:ascii="仿宋" w:eastAsia="仿宋" w:hAnsi="仿宋" w:hint="eastAsia"/>
                <w:sz w:val="28"/>
                <w:szCs w:val="24"/>
              </w:rPr>
              <w:t>设施条件</w:t>
            </w:r>
          </w:p>
        </w:tc>
        <w:tc>
          <w:tcPr>
            <w:tcW w:w="1449" w:type="dxa"/>
            <w:tcBorders>
              <w:top w:val="single" w:sz="4" w:space="0" w:color="auto"/>
              <w:left w:val="single" w:sz="4" w:space="0" w:color="auto"/>
            </w:tcBorders>
            <w:vAlign w:val="center"/>
          </w:tcPr>
          <w:p w:rsidR="00F83BA4" w:rsidRPr="006E723E" w:rsidRDefault="00F83BA4" w:rsidP="005E52C8">
            <w:pPr>
              <w:pStyle w:val="a2"/>
              <w:widowControl w:val="0"/>
              <w:adjustRightInd w:val="0"/>
              <w:snapToGrid w:val="0"/>
              <w:spacing w:line="560" w:lineRule="exact"/>
              <w:ind w:firstLineChars="0" w:firstLine="0"/>
              <w:jc w:val="center"/>
              <w:rPr>
                <w:rFonts w:ascii="仿宋" w:eastAsia="仿宋" w:hAnsi="仿宋"/>
                <w:sz w:val="28"/>
                <w:szCs w:val="24"/>
              </w:rPr>
            </w:pPr>
            <w:r>
              <w:rPr>
                <w:rFonts w:ascii="仿宋" w:eastAsia="仿宋" w:hAnsi="仿宋" w:hint="eastAsia"/>
                <w:sz w:val="28"/>
                <w:szCs w:val="24"/>
              </w:rPr>
              <w:t>车</w:t>
            </w:r>
            <w:r w:rsidRPr="006E723E">
              <w:rPr>
                <w:rFonts w:ascii="仿宋" w:eastAsia="仿宋" w:hAnsi="仿宋" w:hint="eastAsia"/>
                <w:sz w:val="28"/>
                <w:szCs w:val="24"/>
              </w:rPr>
              <w:t>站设施</w:t>
            </w:r>
          </w:p>
        </w:tc>
        <w:tc>
          <w:tcPr>
            <w:tcW w:w="5528" w:type="dxa"/>
            <w:vAlign w:val="center"/>
          </w:tcPr>
          <w:p w:rsidR="00F83BA4" w:rsidRPr="006E723E" w:rsidRDefault="00F83BA4" w:rsidP="005E52C8">
            <w:pPr>
              <w:pStyle w:val="a2"/>
              <w:widowControl w:val="0"/>
              <w:adjustRightInd w:val="0"/>
              <w:snapToGrid w:val="0"/>
              <w:spacing w:line="560" w:lineRule="exact"/>
              <w:ind w:firstLineChars="0" w:firstLine="0"/>
              <w:jc w:val="center"/>
              <w:rPr>
                <w:rFonts w:ascii="仿宋" w:eastAsia="仿宋" w:hAnsi="仿宋"/>
                <w:sz w:val="28"/>
                <w:szCs w:val="24"/>
              </w:rPr>
            </w:pPr>
            <w:r w:rsidRPr="006E723E">
              <w:rPr>
                <w:rFonts w:ascii="仿宋" w:eastAsia="仿宋" w:hAnsi="仿宋" w:hint="eastAsia"/>
                <w:sz w:val="28"/>
                <w:szCs w:val="24"/>
              </w:rPr>
              <w:t>泊位数量、回车道宽度、转弯半径、限高、坡度、站务用房</w:t>
            </w:r>
          </w:p>
        </w:tc>
      </w:tr>
      <w:tr w:rsidR="00F83BA4" w:rsidRPr="006E723E" w:rsidTr="00930D42">
        <w:trPr>
          <w:trHeight w:val="367"/>
          <w:jc w:val="center"/>
        </w:trPr>
        <w:tc>
          <w:tcPr>
            <w:tcW w:w="846" w:type="dxa"/>
            <w:vMerge/>
            <w:tcBorders>
              <w:right w:val="single" w:sz="4" w:space="0" w:color="auto"/>
            </w:tcBorders>
            <w:vAlign w:val="center"/>
          </w:tcPr>
          <w:p w:rsidR="00F83BA4" w:rsidRPr="006E723E" w:rsidRDefault="00F83BA4" w:rsidP="005E52C8">
            <w:pPr>
              <w:pStyle w:val="a2"/>
              <w:widowControl w:val="0"/>
              <w:adjustRightInd w:val="0"/>
              <w:snapToGrid w:val="0"/>
              <w:spacing w:line="560" w:lineRule="exact"/>
              <w:ind w:firstLineChars="0" w:firstLine="0"/>
              <w:jc w:val="center"/>
              <w:rPr>
                <w:rFonts w:ascii="仿宋" w:eastAsia="仿宋" w:hAnsi="仿宋"/>
                <w:sz w:val="28"/>
                <w:szCs w:val="24"/>
              </w:rPr>
            </w:pPr>
          </w:p>
        </w:tc>
        <w:tc>
          <w:tcPr>
            <w:tcW w:w="1449" w:type="dxa"/>
            <w:tcBorders>
              <w:left w:val="single" w:sz="4" w:space="0" w:color="auto"/>
            </w:tcBorders>
            <w:vAlign w:val="center"/>
          </w:tcPr>
          <w:p w:rsidR="00F83BA4" w:rsidRPr="006E723E" w:rsidRDefault="00F83BA4" w:rsidP="005E52C8">
            <w:pPr>
              <w:pStyle w:val="a2"/>
              <w:widowControl w:val="0"/>
              <w:adjustRightInd w:val="0"/>
              <w:snapToGrid w:val="0"/>
              <w:spacing w:line="560" w:lineRule="exact"/>
              <w:ind w:firstLineChars="0" w:firstLine="0"/>
              <w:jc w:val="center"/>
              <w:rPr>
                <w:rFonts w:ascii="仿宋" w:eastAsia="仿宋" w:hAnsi="仿宋"/>
                <w:sz w:val="28"/>
                <w:szCs w:val="24"/>
              </w:rPr>
            </w:pPr>
            <w:r w:rsidRPr="006E723E">
              <w:rPr>
                <w:rFonts w:ascii="仿宋" w:eastAsia="仿宋" w:hAnsi="仿宋" w:hint="eastAsia"/>
                <w:sz w:val="28"/>
                <w:szCs w:val="24"/>
              </w:rPr>
              <w:t>道路设施</w:t>
            </w:r>
          </w:p>
        </w:tc>
        <w:tc>
          <w:tcPr>
            <w:tcW w:w="5528" w:type="dxa"/>
            <w:vAlign w:val="center"/>
          </w:tcPr>
          <w:p w:rsidR="00F83BA4" w:rsidRPr="006E723E" w:rsidRDefault="00F83BA4" w:rsidP="005E52C8">
            <w:pPr>
              <w:pStyle w:val="a2"/>
              <w:widowControl w:val="0"/>
              <w:adjustRightInd w:val="0"/>
              <w:snapToGrid w:val="0"/>
              <w:spacing w:line="560" w:lineRule="exact"/>
              <w:ind w:firstLineChars="0" w:firstLine="0"/>
              <w:jc w:val="center"/>
              <w:rPr>
                <w:rFonts w:ascii="仿宋" w:eastAsia="仿宋" w:hAnsi="仿宋"/>
                <w:sz w:val="28"/>
                <w:szCs w:val="24"/>
              </w:rPr>
            </w:pPr>
            <w:r w:rsidRPr="006E723E">
              <w:rPr>
                <w:rFonts w:ascii="仿宋" w:eastAsia="仿宋" w:hAnsi="仿宋" w:hint="eastAsia"/>
                <w:sz w:val="28"/>
                <w:szCs w:val="24"/>
              </w:rPr>
              <w:t>车道数量、转弯半径、限高</w:t>
            </w:r>
            <w:r>
              <w:rPr>
                <w:rFonts w:ascii="仿宋" w:eastAsia="仿宋" w:hAnsi="仿宋" w:hint="eastAsia"/>
                <w:sz w:val="28"/>
                <w:szCs w:val="24"/>
              </w:rPr>
              <w:t>、</w:t>
            </w:r>
            <w:r w:rsidRPr="006E723E">
              <w:rPr>
                <w:rFonts w:ascii="仿宋" w:eastAsia="仿宋" w:hAnsi="仿宋" w:hint="eastAsia"/>
                <w:sz w:val="28"/>
                <w:szCs w:val="24"/>
              </w:rPr>
              <w:t>坡度</w:t>
            </w:r>
          </w:p>
        </w:tc>
      </w:tr>
      <w:tr w:rsidR="00F83BA4" w:rsidRPr="006E723E" w:rsidTr="00930D42">
        <w:trPr>
          <w:trHeight w:val="367"/>
          <w:jc w:val="center"/>
        </w:trPr>
        <w:tc>
          <w:tcPr>
            <w:tcW w:w="2295" w:type="dxa"/>
            <w:gridSpan w:val="2"/>
            <w:vAlign w:val="center"/>
          </w:tcPr>
          <w:p w:rsidR="00F83BA4" w:rsidRPr="006E723E" w:rsidRDefault="00F83BA4" w:rsidP="005E52C8">
            <w:pPr>
              <w:pStyle w:val="a2"/>
              <w:widowControl w:val="0"/>
              <w:adjustRightInd w:val="0"/>
              <w:snapToGrid w:val="0"/>
              <w:spacing w:line="560" w:lineRule="exact"/>
              <w:ind w:firstLineChars="0" w:firstLine="0"/>
              <w:jc w:val="center"/>
              <w:rPr>
                <w:rFonts w:ascii="仿宋" w:eastAsia="仿宋" w:hAnsi="仿宋"/>
                <w:sz w:val="28"/>
                <w:szCs w:val="24"/>
              </w:rPr>
            </w:pPr>
            <w:r w:rsidRPr="006E723E">
              <w:rPr>
                <w:rFonts w:ascii="仿宋" w:eastAsia="仿宋" w:hAnsi="仿宋" w:hint="eastAsia"/>
                <w:sz w:val="28"/>
                <w:szCs w:val="24"/>
              </w:rPr>
              <w:t>客流条件</w:t>
            </w:r>
          </w:p>
        </w:tc>
        <w:tc>
          <w:tcPr>
            <w:tcW w:w="5528" w:type="dxa"/>
            <w:vAlign w:val="center"/>
          </w:tcPr>
          <w:p w:rsidR="00F83BA4" w:rsidRPr="006E723E" w:rsidRDefault="00F83BA4" w:rsidP="005E52C8">
            <w:pPr>
              <w:pStyle w:val="a2"/>
              <w:widowControl w:val="0"/>
              <w:adjustRightInd w:val="0"/>
              <w:snapToGrid w:val="0"/>
              <w:spacing w:line="560" w:lineRule="exact"/>
              <w:ind w:firstLineChars="0" w:firstLine="0"/>
              <w:jc w:val="center"/>
              <w:rPr>
                <w:rFonts w:ascii="仿宋" w:eastAsia="仿宋" w:hAnsi="仿宋"/>
                <w:sz w:val="28"/>
                <w:szCs w:val="24"/>
              </w:rPr>
            </w:pPr>
            <w:r w:rsidRPr="006E723E">
              <w:rPr>
                <w:rFonts w:ascii="仿宋" w:eastAsia="仿宋" w:hAnsi="仿宋" w:hint="eastAsia"/>
                <w:sz w:val="28"/>
                <w:szCs w:val="24"/>
              </w:rPr>
              <w:t>收支平衡、线路资源利用率、公交引领</w:t>
            </w:r>
          </w:p>
        </w:tc>
      </w:tr>
      <w:tr w:rsidR="00F83BA4" w:rsidRPr="006E723E" w:rsidTr="00930D42">
        <w:trPr>
          <w:trHeight w:val="367"/>
          <w:jc w:val="center"/>
        </w:trPr>
        <w:tc>
          <w:tcPr>
            <w:tcW w:w="7823" w:type="dxa"/>
            <w:gridSpan w:val="3"/>
            <w:vAlign w:val="center"/>
          </w:tcPr>
          <w:p w:rsidR="00F83BA4" w:rsidRPr="006E723E" w:rsidRDefault="00F83BA4" w:rsidP="005E52C8">
            <w:pPr>
              <w:pStyle w:val="a2"/>
              <w:widowControl w:val="0"/>
              <w:adjustRightInd w:val="0"/>
              <w:snapToGrid w:val="0"/>
              <w:spacing w:line="560" w:lineRule="exact"/>
              <w:ind w:firstLineChars="0" w:firstLine="0"/>
              <w:jc w:val="left"/>
              <w:rPr>
                <w:rFonts w:ascii="仿宋" w:eastAsia="仿宋" w:hAnsi="仿宋"/>
                <w:sz w:val="28"/>
                <w:szCs w:val="24"/>
              </w:rPr>
            </w:pPr>
            <w:r w:rsidRPr="006E723E">
              <w:rPr>
                <w:rFonts w:ascii="仿宋" w:eastAsia="仿宋" w:hAnsi="仿宋" w:hint="eastAsia"/>
                <w:sz w:val="28"/>
                <w:szCs w:val="24"/>
              </w:rPr>
              <w:t>注：</w:t>
            </w:r>
            <w:r>
              <w:rPr>
                <w:rFonts w:ascii="仿宋" w:eastAsia="仿宋" w:hAnsi="仿宋" w:hint="eastAsia"/>
                <w:sz w:val="28"/>
                <w:szCs w:val="24"/>
              </w:rPr>
              <w:t>停放</w:t>
            </w:r>
            <w:r w:rsidRPr="006E723E">
              <w:rPr>
                <w:rFonts w:ascii="仿宋" w:eastAsia="仿宋" w:hAnsi="仿宋" w:hint="eastAsia"/>
                <w:sz w:val="28"/>
                <w:szCs w:val="24"/>
              </w:rPr>
              <w:t>新能源</w:t>
            </w:r>
            <w:r>
              <w:rPr>
                <w:rFonts w:ascii="仿宋" w:eastAsia="仿宋" w:hAnsi="仿宋" w:hint="eastAsia"/>
                <w:sz w:val="28"/>
                <w:szCs w:val="24"/>
              </w:rPr>
              <w:t>公交车辆的车</w:t>
            </w:r>
            <w:r w:rsidRPr="006E723E">
              <w:rPr>
                <w:rFonts w:ascii="仿宋" w:eastAsia="仿宋" w:hAnsi="仿宋" w:hint="eastAsia"/>
                <w:sz w:val="28"/>
                <w:szCs w:val="24"/>
              </w:rPr>
              <w:t>站应设置新能源充电设施。</w:t>
            </w:r>
          </w:p>
        </w:tc>
      </w:tr>
    </w:tbl>
    <w:p w:rsidR="00F83BA4" w:rsidRPr="006E723E" w:rsidRDefault="00F83BA4" w:rsidP="00F83BA4">
      <w:pPr>
        <w:adjustRightInd w:val="0"/>
        <w:snapToGrid w:val="0"/>
        <w:spacing w:beforeLines="50" w:afterLines="50" w:line="560" w:lineRule="exact"/>
        <w:ind w:firstLineChars="200" w:firstLine="31680"/>
        <w:rPr>
          <w:rFonts w:ascii="黑体" w:eastAsia="黑体" w:hAnsi="黑体"/>
          <w:sz w:val="32"/>
          <w:szCs w:val="32"/>
        </w:rPr>
      </w:pPr>
      <w:r w:rsidRPr="006E723E">
        <w:rPr>
          <w:rFonts w:ascii="黑体" w:eastAsia="黑体" w:hAnsi="黑体" w:hint="eastAsia"/>
          <w:sz w:val="32"/>
          <w:szCs w:val="32"/>
        </w:rPr>
        <w:t>第</w:t>
      </w:r>
      <w:r>
        <w:rPr>
          <w:rFonts w:ascii="黑体" w:eastAsia="黑体" w:hAnsi="黑体" w:hint="eastAsia"/>
          <w:sz w:val="32"/>
          <w:szCs w:val="32"/>
        </w:rPr>
        <w:t>十九</w:t>
      </w:r>
      <w:r w:rsidRPr="006E723E">
        <w:rPr>
          <w:rFonts w:ascii="黑体" w:eastAsia="黑体" w:hAnsi="黑体" w:hint="eastAsia"/>
          <w:sz w:val="32"/>
          <w:szCs w:val="32"/>
        </w:rPr>
        <w:t>条</w:t>
      </w:r>
      <w:r w:rsidRPr="006E723E">
        <w:rPr>
          <w:rFonts w:ascii="黑体" w:eastAsia="黑体" w:hAnsi="黑体"/>
          <w:sz w:val="32"/>
          <w:szCs w:val="32"/>
        </w:rPr>
        <w:t xml:space="preserve"> </w:t>
      </w:r>
      <w:r>
        <w:rPr>
          <w:rFonts w:ascii="仿宋" w:eastAsia="仿宋" w:hAnsi="仿宋" w:hint="eastAsia"/>
          <w:sz w:val="32"/>
          <w:szCs w:val="32"/>
        </w:rPr>
        <w:t>车</w:t>
      </w:r>
      <w:r w:rsidRPr="006E723E">
        <w:rPr>
          <w:rFonts w:ascii="仿宋" w:eastAsia="仿宋" w:hAnsi="仿宋" w:hint="eastAsia"/>
          <w:sz w:val="32"/>
          <w:szCs w:val="32"/>
        </w:rPr>
        <w:t>站设施</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（一）</w:t>
      </w:r>
      <w:r w:rsidRPr="00AD0D79">
        <w:rPr>
          <w:rFonts w:ascii="仿宋" w:eastAsia="仿宋" w:hAnsi="仿宋" w:hint="eastAsia"/>
          <w:sz w:val="32"/>
          <w:szCs w:val="32"/>
        </w:rPr>
        <w:t>车站设施</w:t>
      </w:r>
      <w:r w:rsidRPr="006E723E">
        <w:rPr>
          <w:rFonts w:ascii="仿宋" w:eastAsia="仿宋" w:hAnsi="仿宋" w:hint="eastAsia"/>
          <w:sz w:val="32"/>
          <w:szCs w:val="32"/>
        </w:rPr>
        <w:t>包括泊位数量（低等配置、中等配置、高等配置）、回车道宽度、转弯半径、限高、坡度、站务用房</w:t>
      </w:r>
      <w:r>
        <w:rPr>
          <w:rFonts w:ascii="仿宋" w:eastAsia="仿宋" w:hAnsi="仿宋" w:hint="eastAsia"/>
          <w:sz w:val="32"/>
          <w:szCs w:val="32"/>
        </w:rPr>
        <w:t>六</w:t>
      </w:r>
      <w:r w:rsidRPr="006E723E">
        <w:rPr>
          <w:rFonts w:ascii="仿宋" w:eastAsia="仿宋" w:hAnsi="仿宋" w:hint="eastAsia"/>
          <w:sz w:val="32"/>
          <w:szCs w:val="32"/>
        </w:rPr>
        <w:t>项指标。</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hint="eastAsia"/>
          <w:sz w:val="32"/>
          <w:szCs w:val="32"/>
        </w:rPr>
        <w:t>（二）泊位数量指车站内供公交运营车辆上下客、停放的停车位数量，用</w:t>
      </w:r>
      <w:r>
        <w:rPr>
          <w:rFonts w:ascii="仿宋" w:eastAsia="仿宋" w:hAnsi="仿宋" w:hint="eastAsia"/>
          <w:sz w:val="32"/>
          <w:szCs w:val="32"/>
        </w:rPr>
        <w:t>于</w:t>
      </w:r>
      <w:r w:rsidRPr="00930D42">
        <w:rPr>
          <w:rFonts w:ascii="仿宋" w:eastAsia="仿宋" w:hAnsi="仿宋" w:hint="eastAsia"/>
          <w:sz w:val="32"/>
          <w:szCs w:val="32"/>
        </w:rPr>
        <w:t>控制公交车站的实际使用规模。</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hint="eastAsia"/>
          <w:sz w:val="32"/>
          <w:szCs w:val="32"/>
        </w:rPr>
        <w:t>（三）回车道指车辆进出、移位、回转方向使用的道路。回车道</w:t>
      </w:r>
      <w:r>
        <w:rPr>
          <w:rFonts w:ascii="仿宋" w:eastAsia="仿宋" w:hAnsi="仿宋" w:hint="eastAsia"/>
          <w:sz w:val="32"/>
          <w:szCs w:val="32"/>
        </w:rPr>
        <w:t>宽度</w:t>
      </w:r>
      <w:r w:rsidRPr="00930D42">
        <w:rPr>
          <w:rFonts w:ascii="仿宋" w:eastAsia="仿宋" w:hAnsi="仿宋" w:hint="eastAsia"/>
          <w:sz w:val="32"/>
          <w:szCs w:val="32"/>
        </w:rPr>
        <w:t>应按照营运车辆的回转轨迹划定，能满足公交车辆会车的要求，</w:t>
      </w:r>
      <w:r w:rsidRPr="00D83DDB">
        <w:rPr>
          <w:rFonts w:ascii="仿宋" w:eastAsia="仿宋" w:hAnsi="仿宋" w:hint="eastAsia"/>
          <w:sz w:val="32"/>
          <w:szCs w:val="32"/>
        </w:rPr>
        <w:t>不</w:t>
      </w:r>
      <w:r>
        <w:rPr>
          <w:rFonts w:ascii="仿宋" w:eastAsia="仿宋" w:hAnsi="仿宋" w:hint="eastAsia"/>
          <w:sz w:val="32"/>
          <w:szCs w:val="32"/>
        </w:rPr>
        <w:t>应</w:t>
      </w:r>
      <w:r w:rsidRPr="00930D42">
        <w:rPr>
          <w:rFonts w:ascii="仿宋" w:eastAsia="仿宋" w:hAnsi="仿宋" w:hint="eastAsia"/>
          <w:sz w:val="32"/>
          <w:szCs w:val="32"/>
        </w:rPr>
        <w:t>小于</w:t>
      </w:r>
      <w:smartTag w:uri="urn:schemas-microsoft-com:office:smarttags" w:element="chmetcnv">
        <w:smartTagPr>
          <w:attr w:name="TCSC" w:val="0"/>
          <w:attr w:name="NumberType" w:val="1"/>
          <w:attr w:name="Negative" w:val="False"/>
          <w:attr w:name="HasSpace" w:val="False"/>
          <w:attr w:name="SourceValue" w:val="7"/>
          <w:attr w:name="UnitName" w:val="m"/>
        </w:smartTagPr>
        <w:r w:rsidRPr="00930D42">
          <w:rPr>
            <w:rFonts w:ascii="仿宋" w:eastAsia="仿宋" w:hAnsi="仿宋"/>
            <w:sz w:val="32"/>
            <w:szCs w:val="32"/>
          </w:rPr>
          <w:t>7m</w:t>
        </w:r>
      </w:smartTag>
      <w:r w:rsidRPr="00930D42">
        <w:rPr>
          <w:rFonts w:ascii="仿宋" w:eastAsia="仿宋" w:hAnsi="仿宋" w:hint="eastAsia"/>
          <w:sz w:val="32"/>
          <w:szCs w:val="32"/>
        </w:rPr>
        <w:t>。</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hint="eastAsia"/>
          <w:sz w:val="32"/>
          <w:szCs w:val="32"/>
        </w:rPr>
        <w:t>（四）转弯半径指汽车以最低稳定车速转向行驶时，外侧转向轮的中心平面在支承平面上滚过的轨迹圆半径，不</w:t>
      </w:r>
      <w:r>
        <w:rPr>
          <w:rFonts w:ascii="仿宋" w:eastAsia="仿宋" w:hAnsi="仿宋" w:hint="eastAsia"/>
          <w:sz w:val="32"/>
          <w:szCs w:val="32"/>
        </w:rPr>
        <w:t>应</w:t>
      </w:r>
      <w:r w:rsidRPr="00930D42">
        <w:rPr>
          <w:rFonts w:ascii="仿宋" w:eastAsia="仿宋" w:hAnsi="仿宋" w:hint="eastAsia"/>
          <w:sz w:val="32"/>
          <w:szCs w:val="32"/>
        </w:rPr>
        <w:t>小于</w:t>
      </w:r>
      <w:smartTag w:uri="urn:schemas-microsoft-com:office:smarttags" w:element="chmetcnv">
        <w:smartTagPr>
          <w:attr w:name="TCSC" w:val="0"/>
          <w:attr w:name="NumberType" w:val="1"/>
          <w:attr w:name="Negative" w:val="False"/>
          <w:attr w:name="HasSpace" w:val="False"/>
          <w:attr w:name="SourceValue" w:val="12"/>
          <w:attr w:name="UnitName" w:val="m"/>
        </w:smartTagPr>
        <w:r w:rsidRPr="00930D42">
          <w:rPr>
            <w:rFonts w:ascii="仿宋" w:eastAsia="仿宋" w:hAnsi="仿宋"/>
            <w:sz w:val="32"/>
            <w:szCs w:val="32"/>
          </w:rPr>
          <w:t>12m</w:t>
        </w:r>
      </w:smartTag>
      <w:r w:rsidRPr="00930D42">
        <w:rPr>
          <w:rFonts w:ascii="仿宋" w:eastAsia="仿宋" w:hAnsi="仿宋" w:hint="eastAsia"/>
          <w:sz w:val="32"/>
          <w:szCs w:val="32"/>
        </w:rPr>
        <w:t>。</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hint="eastAsia"/>
          <w:sz w:val="32"/>
          <w:szCs w:val="32"/>
        </w:rPr>
        <w:t>（五）限高指根据车辆车型要求，对车行道</w:t>
      </w:r>
      <w:r>
        <w:rPr>
          <w:rFonts w:ascii="仿宋" w:eastAsia="仿宋" w:hAnsi="仿宋" w:hint="eastAsia"/>
          <w:sz w:val="32"/>
          <w:szCs w:val="32"/>
        </w:rPr>
        <w:t>及泊位的净空高度</w:t>
      </w:r>
      <w:r w:rsidRPr="00930D42">
        <w:rPr>
          <w:rFonts w:ascii="仿宋" w:eastAsia="仿宋" w:hAnsi="仿宋" w:hint="eastAsia"/>
          <w:sz w:val="32"/>
          <w:szCs w:val="32"/>
        </w:rPr>
        <w:t>进行限定。单层公交车辆不应小于</w:t>
      </w:r>
      <w:smartTag w:uri="urn:schemas-microsoft-com:office:smarttags" w:element="chmetcnv">
        <w:smartTagPr>
          <w:attr w:name="TCSC" w:val="0"/>
          <w:attr w:name="NumberType" w:val="1"/>
          <w:attr w:name="Negative" w:val="False"/>
          <w:attr w:name="HasSpace" w:val="False"/>
          <w:attr w:name="SourceValue" w:val="3.6"/>
          <w:attr w:name="UnitName" w:val="m"/>
        </w:smartTagPr>
        <w:r w:rsidRPr="00930D42">
          <w:rPr>
            <w:rFonts w:ascii="仿宋" w:eastAsia="仿宋" w:hAnsi="仿宋"/>
            <w:sz w:val="32"/>
            <w:szCs w:val="32"/>
          </w:rPr>
          <w:t>3.6m</w:t>
        </w:r>
      </w:smartTag>
      <w:r w:rsidRPr="00930D42">
        <w:rPr>
          <w:rFonts w:ascii="仿宋" w:eastAsia="仿宋" w:hAnsi="仿宋" w:hint="eastAsia"/>
          <w:sz w:val="32"/>
          <w:szCs w:val="32"/>
        </w:rPr>
        <w:t>，双层公交车辆不应小于</w:t>
      </w:r>
      <w:smartTag w:uri="urn:schemas-microsoft-com:office:smarttags" w:element="chmetcnv">
        <w:smartTagPr>
          <w:attr w:name="TCSC" w:val="0"/>
          <w:attr w:name="NumberType" w:val="1"/>
          <w:attr w:name="Negative" w:val="False"/>
          <w:attr w:name="HasSpace" w:val="False"/>
          <w:attr w:name="SourceValue" w:val="4.8"/>
          <w:attr w:name="UnitName" w:val="m"/>
        </w:smartTagPr>
        <w:r w:rsidRPr="00930D42">
          <w:rPr>
            <w:rFonts w:ascii="仿宋" w:eastAsia="仿宋" w:hAnsi="仿宋"/>
            <w:sz w:val="32"/>
            <w:szCs w:val="32"/>
          </w:rPr>
          <w:t>4.8m</w:t>
        </w:r>
      </w:smartTag>
      <w:r w:rsidRPr="00930D42">
        <w:rPr>
          <w:rFonts w:ascii="仿宋" w:eastAsia="仿宋" w:hAnsi="仿宋" w:hint="eastAsia"/>
          <w:sz w:val="32"/>
          <w:szCs w:val="32"/>
        </w:rPr>
        <w:t>。</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hint="eastAsia"/>
          <w:sz w:val="32"/>
          <w:szCs w:val="32"/>
        </w:rPr>
        <w:t>（六）坡度指地表单元陡缓的程度，通常把坡面的垂直高度和水平距离之比称为坡度，不应大于</w:t>
      </w:r>
      <w:r>
        <w:rPr>
          <w:rFonts w:ascii="仿宋" w:eastAsia="仿宋" w:hAnsi="仿宋"/>
          <w:sz w:val="32"/>
          <w:szCs w:val="32"/>
        </w:rPr>
        <w:t>5%</w:t>
      </w:r>
      <w:r w:rsidRPr="00930D42">
        <w:rPr>
          <w:rFonts w:ascii="仿宋" w:eastAsia="仿宋" w:hAnsi="仿宋" w:hint="eastAsia"/>
          <w:sz w:val="32"/>
          <w:szCs w:val="32"/>
        </w:rPr>
        <w:t>。</w:t>
      </w:r>
    </w:p>
    <w:p w:rsidR="00F83BA4" w:rsidRPr="00217DA3"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hint="eastAsia"/>
          <w:sz w:val="32"/>
          <w:szCs w:val="32"/>
        </w:rPr>
        <w:t>（七）站务用房指为满足车辆调度、人员休息等需要设置的房屋，用于保障司乘人员车辆调度、休息、用餐、如厕等需求</w:t>
      </w:r>
      <w:r w:rsidRPr="003A34BB">
        <w:rPr>
          <w:rFonts w:ascii="仿宋" w:eastAsia="仿宋" w:hAnsi="仿宋" w:hint="eastAsia"/>
          <w:sz w:val="32"/>
          <w:szCs w:val="32"/>
        </w:rPr>
        <w:t>。</w:t>
      </w:r>
    </w:p>
    <w:p w:rsidR="00F83BA4" w:rsidRPr="006E723E" w:rsidRDefault="00F83BA4" w:rsidP="00B1142E">
      <w:pPr>
        <w:adjustRightInd w:val="0"/>
        <w:snapToGrid w:val="0"/>
        <w:spacing w:beforeLines="50" w:afterLines="50" w:line="560" w:lineRule="exact"/>
        <w:ind w:firstLineChars="200" w:firstLine="31680"/>
        <w:rPr>
          <w:rFonts w:ascii="黑体" w:eastAsia="黑体" w:hAnsi="黑体"/>
          <w:sz w:val="32"/>
          <w:szCs w:val="32"/>
        </w:rPr>
      </w:pPr>
      <w:r>
        <w:rPr>
          <w:rFonts w:ascii="黑体" w:eastAsia="黑体" w:hAnsi="黑体" w:hint="eastAsia"/>
          <w:sz w:val="32"/>
          <w:szCs w:val="32"/>
        </w:rPr>
        <w:t>第二十</w:t>
      </w:r>
      <w:r w:rsidRPr="006E723E">
        <w:rPr>
          <w:rFonts w:ascii="黑体" w:eastAsia="黑体" w:hAnsi="黑体" w:hint="eastAsia"/>
          <w:sz w:val="32"/>
          <w:szCs w:val="32"/>
        </w:rPr>
        <w:t>条</w:t>
      </w:r>
      <w:r w:rsidRPr="006E723E">
        <w:rPr>
          <w:rFonts w:ascii="仿宋" w:eastAsia="仿宋" w:hAnsi="仿宋"/>
          <w:sz w:val="32"/>
          <w:szCs w:val="32"/>
        </w:rPr>
        <w:t xml:space="preserve"> </w:t>
      </w:r>
      <w:r w:rsidRPr="006E723E">
        <w:rPr>
          <w:rFonts w:ascii="仿宋" w:eastAsia="仿宋" w:hAnsi="仿宋" w:hint="eastAsia"/>
          <w:sz w:val="32"/>
          <w:szCs w:val="32"/>
        </w:rPr>
        <w:t>道路设施</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道路设施包括车道数量、转弯半径、限高</w:t>
      </w:r>
      <w:r>
        <w:rPr>
          <w:rFonts w:ascii="仿宋" w:eastAsia="仿宋" w:hAnsi="仿宋" w:hint="eastAsia"/>
          <w:sz w:val="32"/>
          <w:szCs w:val="32"/>
        </w:rPr>
        <w:t>、</w:t>
      </w:r>
      <w:r w:rsidRPr="006E723E">
        <w:rPr>
          <w:rFonts w:ascii="仿宋" w:eastAsia="仿宋" w:hAnsi="仿宋" w:hint="eastAsia"/>
          <w:sz w:val="32"/>
          <w:szCs w:val="32"/>
        </w:rPr>
        <w:t>坡度四项指标。其中，车道数量应满足公交车辆</w:t>
      </w:r>
      <w:r>
        <w:rPr>
          <w:rFonts w:ascii="仿宋" w:eastAsia="仿宋" w:hAnsi="仿宋" w:hint="eastAsia"/>
          <w:sz w:val="32"/>
          <w:szCs w:val="32"/>
        </w:rPr>
        <w:t>会车</w:t>
      </w:r>
      <w:r w:rsidRPr="006E723E">
        <w:rPr>
          <w:rFonts w:ascii="仿宋" w:eastAsia="仿宋" w:hAnsi="仿宋" w:hint="eastAsia"/>
          <w:sz w:val="32"/>
          <w:szCs w:val="32"/>
        </w:rPr>
        <w:t>需求（非单行道路），不应小于</w:t>
      </w:r>
      <w:r w:rsidRPr="006E723E">
        <w:rPr>
          <w:rFonts w:ascii="仿宋" w:eastAsia="仿宋" w:hAnsi="仿宋"/>
          <w:sz w:val="32"/>
          <w:szCs w:val="32"/>
        </w:rPr>
        <w:t>2</w:t>
      </w:r>
      <w:r w:rsidRPr="006E723E">
        <w:rPr>
          <w:rFonts w:ascii="仿宋" w:eastAsia="仿宋" w:hAnsi="仿宋" w:hint="eastAsia"/>
          <w:sz w:val="32"/>
          <w:szCs w:val="32"/>
        </w:rPr>
        <w:t>车道；转弯半径应满足公交车辆转弯需求，不应小于</w:t>
      </w:r>
      <w:smartTag w:uri="urn:schemas-microsoft-com:office:smarttags" w:element="chmetcnv">
        <w:smartTagPr>
          <w:attr w:name="TCSC" w:val="0"/>
          <w:attr w:name="NumberType" w:val="1"/>
          <w:attr w:name="Negative" w:val="False"/>
          <w:attr w:name="HasSpace" w:val="False"/>
          <w:attr w:name="SourceValue" w:val="12"/>
          <w:attr w:name="UnitName" w:val="m"/>
        </w:smartTagPr>
        <w:r w:rsidRPr="006E723E">
          <w:rPr>
            <w:rFonts w:ascii="仿宋" w:eastAsia="仿宋" w:hAnsi="仿宋"/>
            <w:sz w:val="32"/>
            <w:szCs w:val="32"/>
          </w:rPr>
          <w:t>12m</w:t>
        </w:r>
      </w:smartTag>
      <w:r w:rsidRPr="006E723E">
        <w:rPr>
          <w:rFonts w:ascii="仿宋" w:eastAsia="仿宋" w:hAnsi="仿宋" w:hint="eastAsia"/>
          <w:sz w:val="32"/>
          <w:szCs w:val="32"/>
        </w:rPr>
        <w:t>；</w:t>
      </w:r>
      <w:r w:rsidRPr="00146C23">
        <w:rPr>
          <w:rFonts w:ascii="仿宋" w:eastAsia="仿宋" w:hAnsi="仿宋" w:hint="eastAsia"/>
          <w:sz w:val="32"/>
          <w:szCs w:val="32"/>
        </w:rPr>
        <w:t>限高应满足公交车辆高度需求</w:t>
      </w:r>
      <w:r>
        <w:rPr>
          <w:rFonts w:ascii="仿宋" w:eastAsia="仿宋" w:hAnsi="仿宋" w:hint="eastAsia"/>
          <w:sz w:val="32"/>
          <w:szCs w:val="32"/>
        </w:rPr>
        <w:t>，</w:t>
      </w:r>
      <w:r w:rsidRPr="00146C23">
        <w:rPr>
          <w:rFonts w:ascii="仿宋" w:eastAsia="仿宋" w:hAnsi="仿宋" w:hint="eastAsia"/>
          <w:sz w:val="32"/>
          <w:szCs w:val="32"/>
        </w:rPr>
        <w:t>不应小于</w:t>
      </w:r>
      <w:smartTag w:uri="urn:schemas-microsoft-com:office:smarttags" w:element="chmetcnv">
        <w:smartTagPr>
          <w:attr w:name="TCSC" w:val="0"/>
          <w:attr w:name="NumberType" w:val="1"/>
          <w:attr w:name="Negative" w:val="False"/>
          <w:attr w:name="HasSpace" w:val="False"/>
          <w:attr w:name="SourceValue" w:val="3.6"/>
          <w:attr w:name="UnitName" w:val="m"/>
        </w:smartTagPr>
        <w:r>
          <w:rPr>
            <w:rFonts w:ascii="仿宋" w:eastAsia="仿宋" w:hAnsi="仿宋"/>
            <w:sz w:val="32"/>
            <w:szCs w:val="32"/>
          </w:rPr>
          <w:t>3.6</w:t>
        </w:r>
        <w:r w:rsidRPr="00146C23">
          <w:rPr>
            <w:rFonts w:ascii="仿宋" w:eastAsia="仿宋" w:hAnsi="仿宋"/>
            <w:sz w:val="32"/>
            <w:szCs w:val="32"/>
          </w:rPr>
          <w:t>m</w:t>
        </w:r>
      </w:smartTag>
      <w:r w:rsidRPr="00146C23">
        <w:rPr>
          <w:rFonts w:ascii="仿宋" w:eastAsia="仿宋" w:hAnsi="仿宋" w:hint="eastAsia"/>
          <w:sz w:val="32"/>
          <w:szCs w:val="32"/>
        </w:rPr>
        <w:t>（双层公交车辆不应小于</w:t>
      </w:r>
      <w:smartTag w:uri="urn:schemas-microsoft-com:office:smarttags" w:element="chmetcnv">
        <w:smartTagPr>
          <w:attr w:name="TCSC" w:val="0"/>
          <w:attr w:name="NumberType" w:val="1"/>
          <w:attr w:name="Negative" w:val="False"/>
          <w:attr w:name="HasSpace" w:val="False"/>
          <w:attr w:name="SourceValue" w:val="4.8"/>
          <w:attr w:name="UnitName" w:val="m"/>
        </w:smartTagPr>
        <w:r w:rsidRPr="00146C23">
          <w:rPr>
            <w:rFonts w:ascii="仿宋" w:eastAsia="仿宋" w:hAnsi="仿宋"/>
            <w:sz w:val="32"/>
            <w:szCs w:val="32"/>
          </w:rPr>
          <w:t>4.8m</w:t>
        </w:r>
      </w:smartTag>
      <w:r>
        <w:rPr>
          <w:rFonts w:ascii="仿宋" w:eastAsia="仿宋" w:hAnsi="仿宋" w:hint="eastAsia"/>
          <w:sz w:val="32"/>
          <w:szCs w:val="32"/>
        </w:rPr>
        <w:t>）</w:t>
      </w:r>
      <w:r w:rsidRPr="00146C23">
        <w:rPr>
          <w:rFonts w:ascii="仿宋" w:eastAsia="仿宋" w:hAnsi="仿宋" w:hint="eastAsia"/>
          <w:sz w:val="32"/>
          <w:szCs w:val="32"/>
        </w:rPr>
        <w:t>；</w:t>
      </w:r>
      <w:r w:rsidRPr="006E723E">
        <w:rPr>
          <w:rFonts w:ascii="仿宋" w:eastAsia="仿宋" w:hAnsi="仿宋" w:hint="eastAsia"/>
          <w:sz w:val="32"/>
          <w:szCs w:val="32"/>
        </w:rPr>
        <w:t>坡度</w:t>
      </w:r>
      <w:r>
        <w:rPr>
          <w:rFonts w:ascii="仿宋" w:eastAsia="仿宋" w:hAnsi="仿宋" w:hint="eastAsia"/>
          <w:sz w:val="32"/>
          <w:szCs w:val="32"/>
        </w:rPr>
        <w:t>应</w:t>
      </w:r>
      <w:r w:rsidRPr="006E723E">
        <w:rPr>
          <w:rFonts w:ascii="仿宋" w:eastAsia="仿宋" w:hAnsi="仿宋" w:hint="eastAsia"/>
          <w:sz w:val="32"/>
          <w:szCs w:val="32"/>
        </w:rPr>
        <w:t>满足低底盘车辆</w:t>
      </w:r>
      <w:r>
        <w:rPr>
          <w:rFonts w:ascii="仿宋" w:eastAsia="仿宋" w:hAnsi="仿宋" w:hint="eastAsia"/>
          <w:sz w:val="32"/>
          <w:szCs w:val="32"/>
        </w:rPr>
        <w:t>行驶要求</w:t>
      </w:r>
      <w:r w:rsidRPr="006E723E">
        <w:rPr>
          <w:rFonts w:ascii="仿宋" w:eastAsia="仿宋" w:hAnsi="仿宋" w:hint="eastAsia"/>
          <w:sz w:val="32"/>
          <w:szCs w:val="32"/>
        </w:rPr>
        <w:t>，不应大于</w:t>
      </w:r>
      <w:r>
        <w:rPr>
          <w:rFonts w:ascii="仿宋" w:eastAsia="仿宋" w:hAnsi="仿宋"/>
          <w:sz w:val="32"/>
          <w:szCs w:val="32"/>
        </w:rPr>
        <w:t>5%</w:t>
      </w:r>
      <w:r w:rsidRPr="006E723E">
        <w:rPr>
          <w:rFonts w:ascii="仿宋" w:eastAsia="仿宋" w:hAnsi="仿宋" w:hint="eastAsia"/>
          <w:sz w:val="32"/>
          <w:szCs w:val="32"/>
        </w:rPr>
        <w:t>。</w:t>
      </w:r>
    </w:p>
    <w:p w:rsidR="00F83BA4" w:rsidRPr="006E723E" w:rsidRDefault="00F83BA4" w:rsidP="00B1142E">
      <w:pPr>
        <w:adjustRightInd w:val="0"/>
        <w:snapToGrid w:val="0"/>
        <w:spacing w:beforeLines="50" w:afterLines="50" w:line="560" w:lineRule="exact"/>
        <w:ind w:firstLineChars="200" w:firstLine="31680"/>
        <w:rPr>
          <w:rFonts w:ascii="黑体" w:eastAsia="黑体" w:hAnsi="黑体"/>
          <w:sz w:val="32"/>
          <w:szCs w:val="32"/>
        </w:rPr>
      </w:pPr>
      <w:r>
        <w:rPr>
          <w:rFonts w:ascii="黑体" w:eastAsia="黑体" w:hAnsi="黑体" w:hint="eastAsia"/>
          <w:sz w:val="32"/>
          <w:szCs w:val="32"/>
        </w:rPr>
        <w:t>第二十一</w:t>
      </w:r>
      <w:r w:rsidRPr="006E723E">
        <w:rPr>
          <w:rFonts w:ascii="黑体" w:eastAsia="黑体" w:hAnsi="黑体" w:hint="eastAsia"/>
          <w:sz w:val="32"/>
          <w:szCs w:val="32"/>
        </w:rPr>
        <w:t>条</w:t>
      </w:r>
      <w:r w:rsidRPr="006E723E">
        <w:rPr>
          <w:rFonts w:ascii="黑体" w:eastAsia="黑体" w:hAnsi="黑体"/>
          <w:sz w:val="32"/>
          <w:szCs w:val="32"/>
        </w:rPr>
        <w:t xml:space="preserve"> </w:t>
      </w:r>
      <w:r w:rsidRPr="006E723E">
        <w:rPr>
          <w:rFonts w:ascii="仿宋" w:eastAsia="仿宋" w:hAnsi="仿宋" w:hint="eastAsia"/>
          <w:sz w:val="32"/>
          <w:szCs w:val="32"/>
        </w:rPr>
        <w:t>适用客流类型</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（一）快线：当客流以快速、长距离需求为主时，宜开设快线。</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（二）干线：当客流以客运走廊、交通干线沿途集散需求为主时，宜开设干线。</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（三）支线：当客流以短距离出行或接驳换乘需求为主时，宜开设支线。</w:t>
      </w:r>
    </w:p>
    <w:p w:rsidR="00F83BA4" w:rsidRPr="006E723E" w:rsidRDefault="00F83BA4" w:rsidP="00B1142E">
      <w:pPr>
        <w:adjustRightInd w:val="0"/>
        <w:snapToGrid w:val="0"/>
        <w:spacing w:beforeLines="50" w:afterLines="50" w:line="560" w:lineRule="exact"/>
        <w:ind w:firstLineChars="200" w:firstLine="31680"/>
        <w:rPr>
          <w:rFonts w:ascii="黑体" w:eastAsia="黑体" w:hAnsi="黑体"/>
          <w:sz w:val="32"/>
          <w:szCs w:val="32"/>
        </w:rPr>
      </w:pPr>
      <w:r w:rsidRPr="006E723E">
        <w:rPr>
          <w:rFonts w:ascii="黑体" w:eastAsia="黑体" w:hAnsi="黑体" w:hint="eastAsia"/>
          <w:sz w:val="32"/>
          <w:szCs w:val="32"/>
        </w:rPr>
        <w:t>第</w:t>
      </w:r>
      <w:r>
        <w:rPr>
          <w:rFonts w:ascii="黑体" w:eastAsia="黑体" w:hAnsi="黑体" w:hint="eastAsia"/>
          <w:sz w:val="32"/>
          <w:szCs w:val="32"/>
        </w:rPr>
        <w:t>二十二</w:t>
      </w:r>
      <w:r w:rsidRPr="006E723E">
        <w:rPr>
          <w:rFonts w:ascii="黑体" w:eastAsia="黑体" w:hAnsi="黑体" w:hint="eastAsia"/>
          <w:sz w:val="32"/>
          <w:szCs w:val="32"/>
        </w:rPr>
        <w:t>条</w:t>
      </w:r>
      <w:r w:rsidRPr="006E723E">
        <w:rPr>
          <w:rFonts w:ascii="黑体" w:eastAsia="黑体" w:hAnsi="黑体"/>
          <w:sz w:val="32"/>
          <w:szCs w:val="32"/>
        </w:rPr>
        <w:t xml:space="preserve"> </w:t>
      </w:r>
      <w:r w:rsidRPr="006E723E">
        <w:rPr>
          <w:rFonts w:ascii="仿宋" w:eastAsia="仿宋" w:hAnsi="仿宋" w:hint="eastAsia"/>
          <w:sz w:val="32"/>
          <w:szCs w:val="32"/>
        </w:rPr>
        <w:t>客流条件</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（一）按收支平衡、线路资源利用率、公交引领三项指标的最小值控制客流条件。</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（二）收支平衡即</w:t>
      </w:r>
      <w:r>
        <w:rPr>
          <w:rFonts w:ascii="仿宋" w:eastAsia="仿宋" w:hAnsi="仿宋" w:hint="eastAsia"/>
          <w:sz w:val="32"/>
          <w:szCs w:val="32"/>
        </w:rPr>
        <w:t>公交线路票款收入不低于线路</w:t>
      </w:r>
      <w:r w:rsidRPr="006E723E">
        <w:rPr>
          <w:rFonts w:ascii="仿宋" w:eastAsia="仿宋" w:hAnsi="仿宋" w:hint="eastAsia"/>
          <w:sz w:val="32"/>
          <w:szCs w:val="32"/>
        </w:rPr>
        <w:t>运营成本</w:t>
      </w:r>
      <w:r>
        <w:rPr>
          <w:rFonts w:ascii="仿宋" w:eastAsia="仿宋" w:hAnsi="仿宋" w:hint="eastAsia"/>
          <w:sz w:val="32"/>
          <w:szCs w:val="32"/>
        </w:rPr>
        <w:t>（</w:t>
      </w:r>
      <w:r w:rsidRPr="006E723E">
        <w:rPr>
          <w:rFonts w:ascii="仿宋" w:eastAsia="仿宋" w:hAnsi="仿宋" w:hint="eastAsia"/>
          <w:sz w:val="32"/>
          <w:szCs w:val="32"/>
        </w:rPr>
        <w:t>具体见附表</w:t>
      </w:r>
      <w:r w:rsidRPr="006E723E">
        <w:rPr>
          <w:rFonts w:ascii="仿宋" w:eastAsia="仿宋" w:hAnsi="仿宋"/>
          <w:sz w:val="32"/>
          <w:szCs w:val="32"/>
        </w:rPr>
        <w:t>4</w:t>
      </w:r>
      <w:r>
        <w:rPr>
          <w:rFonts w:ascii="仿宋" w:eastAsia="仿宋" w:hAnsi="仿宋" w:hint="eastAsia"/>
          <w:sz w:val="32"/>
          <w:szCs w:val="32"/>
        </w:rPr>
        <w:t>）</w:t>
      </w:r>
      <w:r w:rsidRPr="006E723E">
        <w:rPr>
          <w:rFonts w:ascii="仿宋" w:eastAsia="仿宋" w:hAnsi="仿宋" w:hint="eastAsia"/>
          <w:sz w:val="32"/>
          <w:szCs w:val="32"/>
        </w:rPr>
        <w:t>。</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（三）线路资源利用率即</w:t>
      </w:r>
      <w:r>
        <w:rPr>
          <w:rFonts w:ascii="仿宋" w:eastAsia="仿宋" w:hAnsi="仿宋" w:hint="eastAsia"/>
          <w:sz w:val="32"/>
          <w:szCs w:val="32"/>
        </w:rPr>
        <w:t>公交线路平均</w:t>
      </w:r>
      <w:r w:rsidRPr="006E723E">
        <w:rPr>
          <w:rFonts w:ascii="仿宋" w:eastAsia="仿宋" w:hAnsi="仿宋" w:hint="eastAsia"/>
          <w:sz w:val="32"/>
          <w:szCs w:val="32"/>
        </w:rPr>
        <w:t>客流满载率不低于</w:t>
      </w:r>
      <w:r w:rsidRPr="006E723E">
        <w:rPr>
          <w:rFonts w:ascii="仿宋" w:eastAsia="仿宋" w:hAnsi="仿宋"/>
          <w:sz w:val="32"/>
          <w:szCs w:val="32"/>
        </w:rPr>
        <w:t>50%</w:t>
      </w:r>
      <w:r>
        <w:rPr>
          <w:rFonts w:ascii="仿宋" w:eastAsia="仿宋" w:hAnsi="仿宋" w:hint="eastAsia"/>
          <w:sz w:val="32"/>
          <w:szCs w:val="32"/>
        </w:rPr>
        <w:t>（</w:t>
      </w:r>
      <w:r w:rsidRPr="006E723E">
        <w:rPr>
          <w:rFonts w:ascii="仿宋" w:eastAsia="仿宋" w:hAnsi="仿宋" w:hint="eastAsia"/>
          <w:sz w:val="32"/>
          <w:szCs w:val="32"/>
        </w:rPr>
        <w:t>具体见附表</w:t>
      </w:r>
      <w:r w:rsidRPr="006E723E">
        <w:rPr>
          <w:rFonts w:ascii="仿宋" w:eastAsia="仿宋" w:hAnsi="仿宋"/>
          <w:sz w:val="32"/>
          <w:szCs w:val="32"/>
        </w:rPr>
        <w:t>5</w:t>
      </w:r>
      <w:r>
        <w:rPr>
          <w:rFonts w:ascii="仿宋" w:eastAsia="仿宋" w:hAnsi="仿宋" w:hint="eastAsia"/>
          <w:sz w:val="32"/>
          <w:szCs w:val="32"/>
        </w:rPr>
        <w:t>）</w:t>
      </w:r>
      <w:r w:rsidRPr="006E723E">
        <w:rPr>
          <w:rFonts w:ascii="仿宋" w:eastAsia="仿宋" w:hAnsi="仿宋" w:hint="eastAsia"/>
          <w:sz w:val="32"/>
          <w:szCs w:val="32"/>
        </w:rPr>
        <w:t>。</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（四）公交引领用来控制</w:t>
      </w:r>
      <w:r>
        <w:rPr>
          <w:rFonts w:ascii="仿宋" w:eastAsia="仿宋" w:hAnsi="仿宋" w:hint="eastAsia"/>
          <w:sz w:val="32"/>
          <w:szCs w:val="32"/>
        </w:rPr>
        <w:t>公交乘客的</w:t>
      </w:r>
      <w:r w:rsidRPr="006E723E">
        <w:rPr>
          <w:rFonts w:ascii="仿宋" w:eastAsia="仿宋" w:hAnsi="仿宋" w:hint="eastAsia"/>
          <w:sz w:val="32"/>
          <w:szCs w:val="32"/>
        </w:rPr>
        <w:t>道路资源占用率，即</w:t>
      </w:r>
      <w:r>
        <w:rPr>
          <w:rFonts w:ascii="仿宋" w:eastAsia="仿宋" w:hAnsi="仿宋" w:hint="eastAsia"/>
          <w:sz w:val="32"/>
          <w:szCs w:val="32"/>
        </w:rPr>
        <w:t>公交</w:t>
      </w:r>
      <w:r w:rsidRPr="006E723E">
        <w:rPr>
          <w:rFonts w:ascii="仿宋" w:eastAsia="仿宋" w:hAnsi="仿宋" w:hint="eastAsia"/>
          <w:sz w:val="32"/>
          <w:szCs w:val="32"/>
        </w:rPr>
        <w:t>线路服务人群的人均道路交通量不应高于公共交通行业人均道路交通量</w:t>
      </w:r>
      <w:r>
        <w:rPr>
          <w:rFonts w:ascii="仿宋" w:eastAsia="仿宋" w:hAnsi="仿宋" w:hint="eastAsia"/>
          <w:sz w:val="32"/>
          <w:szCs w:val="32"/>
        </w:rPr>
        <w:t>（</w:t>
      </w:r>
      <w:r w:rsidRPr="006E723E">
        <w:rPr>
          <w:rFonts w:ascii="仿宋" w:eastAsia="仿宋" w:hAnsi="仿宋" w:hint="eastAsia"/>
          <w:sz w:val="32"/>
          <w:szCs w:val="32"/>
        </w:rPr>
        <w:t>具体见附表</w:t>
      </w:r>
      <w:r w:rsidRPr="006E723E">
        <w:rPr>
          <w:rFonts w:ascii="仿宋" w:eastAsia="仿宋" w:hAnsi="仿宋"/>
          <w:sz w:val="32"/>
          <w:szCs w:val="32"/>
        </w:rPr>
        <w:t>6</w:t>
      </w:r>
      <w:r>
        <w:rPr>
          <w:rFonts w:ascii="仿宋" w:eastAsia="仿宋" w:hAnsi="仿宋" w:hint="eastAsia"/>
          <w:sz w:val="32"/>
          <w:szCs w:val="32"/>
        </w:rPr>
        <w:t>）</w:t>
      </w:r>
      <w:r w:rsidRPr="006E723E">
        <w:rPr>
          <w:rFonts w:ascii="仿宋" w:eastAsia="仿宋" w:hAnsi="仿宋" w:hint="eastAsia"/>
          <w:sz w:val="32"/>
          <w:szCs w:val="32"/>
        </w:rPr>
        <w:t>。</w:t>
      </w:r>
    </w:p>
    <w:p w:rsidR="00F83BA4" w:rsidRPr="007D340D" w:rsidRDefault="00F83BA4" w:rsidP="00B1142E">
      <w:pPr>
        <w:adjustRightInd w:val="0"/>
        <w:snapToGrid w:val="0"/>
        <w:spacing w:beforeLines="50" w:afterLines="50" w:line="560" w:lineRule="exact"/>
        <w:ind w:firstLineChars="200" w:firstLine="31680"/>
        <w:rPr>
          <w:rFonts w:ascii="仿宋" w:eastAsia="仿宋" w:hAnsi="仿宋"/>
          <w:sz w:val="32"/>
          <w:szCs w:val="32"/>
        </w:rPr>
        <w:sectPr w:rsidR="00F83BA4" w:rsidRPr="007D340D">
          <w:pgSz w:w="11906" w:h="16838"/>
          <w:pgMar w:top="1440" w:right="1800" w:bottom="1440" w:left="1800" w:header="851" w:footer="992" w:gutter="0"/>
          <w:cols w:space="425"/>
          <w:docGrid w:type="lines" w:linePitch="312"/>
        </w:sectPr>
      </w:pPr>
    </w:p>
    <w:p w:rsidR="00F83BA4" w:rsidRDefault="00F83BA4" w:rsidP="005E52C8">
      <w:pPr>
        <w:pStyle w:val="Heading1"/>
        <w:numPr>
          <w:ilvl w:val="0"/>
          <w:numId w:val="1"/>
        </w:numPr>
        <w:adjustRightInd w:val="0"/>
        <w:snapToGrid w:val="0"/>
        <w:spacing w:line="560" w:lineRule="exact"/>
        <w:ind w:left="1151" w:hanging="1208"/>
        <w:jc w:val="center"/>
        <w:rPr>
          <w:rFonts w:ascii="黑体" w:eastAsia="黑体" w:hAnsi="黑体"/>
          <w:sz w:val="32"/>
          <w:szCs w:val="32"/>
        </w:rPr>
      </w:pPr>
      <w:r w:rsidRPr="00732A32">
        <w:rPr>
          <w:rFonts w:ascii="黑体" w:eastAsia="黑体" w:hAnsi="黑体" w:hint="eastAsia"/>
          <w:sz w:val="32"/>
          <w:szCs w:val="32"/>
        </w:rPr>
        <w:t>应用规划</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黑体" w:eastAsia="黑体" w:hAnsi="黑体" w:hint="eastAsia"/>
          <w:sz w:val="32"/>
          <w:szCs w:val="32"/>
        </w:rPr>
        <w:t>第二十</w:t>
      </w:r>
      <w:r>
        <w:rPr>
          <w:rFonts w:ascii="黑体" w:eastAsia="黑体" w:hAnsi="黑体" w:hint="eastAsia"/>
          <w:sz w:val="32"/>
          <w:szCs w:val="32"/>
        </w:rPr>
        <w:t>三</w:t>
      </w:r>
      <w:r w:rsidRPr="00930D42">
        <w:rPr>
          <w:rFonts w:ascii="黑体" w:eastAsia="黑体" w:hAnsi="黑体" w:hint="eastAsia"/>
          <w:sz w:val="32"/>
          <w:szCs w:val="32"/>
        </w:rPr>
        <w:t>条</w:t>
      </w:r>
      <w:r w:rsidRPr="00930D42">
        <w:rPr>
          <w:rFonts w:ascii="黑体" w:eastAsia="黑体" w:hAnsi="黑体"/>
          <w:sz w:val="32"/>
          <w:szCs w:val="32"/>
        </w:rPr>
        <w:t xml:space="preserve"> </w:t>
      </w:r>
      <w:r w:rsidRPr="00930D42">
        <w:rPr>
          <w:rFonts w:ascii="仿宋" w:eastAsia="仿宋" w:hAnsi="仿宋" w:hint="eastAsia"/>
          <w:sz w:val="32"/>
          <w:szCs w:val="32"/>
        </w:rPr>
        <w:t>新增线路</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hint="eastAsia"/>
          <w:sz w:val="32"/>
          <w:szCs w:val="32"/>
        </w:rPr>
        <w:t>（一）新增线路应按照规划标准执行，在特殊情况下（发生应急事件、政府有关文件或指示要求等），可做适当调整。</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hint="eastAsia"/>
          <w:sz w:val="32"/>
          <w:szCs w:val="32"/>
        </w:rPr>
        <w:t>（二）新线开设</w:t>
      </w:r>
      <w:r>
        <w:rPr>
          <w:rFonts w:ascii="仿宋" w:eastAsia="仿宋" w:hAnsi="仿宋" w:hint="eastAsia"/>
          <w:sz w:val="32"/>
          <w:szCs w:val="32"/>
        </w:rPr>
        <w:t>原则上</w:t>
      </w:r>
      <w:r w:rsidRPr="00930D42">
        <w:rPr>
          <w:rFonts w:ascii="仿宋" w:eastAsia="仿宋" w:hAnsi="仿宋" w:hint="eastAsia"/>
          <w:sz w:val="32"/>
          <w:szCs w:val="32"/>
        </w:rPr>
        <w:t>应同时满足设施条件和客流条件两个要求。</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sz w:val="32"/>
          <w:szCs w:val="32"/>
        </w:rPr>
        <w:t>1.</w:t>
      </w:r>
      <w:r w:rsidRPr="00930D42">
        <w:rPr>
          <w:rFonts w:ascii="仿宋" w:eastAsia="仿宋" w:hAnsi="仿宋" w:hint="eastAsia"/>
          <w:sz w:val="32"/>
          <w:szCs w:val="32"/>
        </w:rPr>
        <w:t>在设施条件仅达到低等配置</w:t>
      </w:r>
      <w:r w:rsidRPr="00930D42">
        <w:rPr>
          <w:rFonts w:ascii="仿宋" w:eastAsia="仿宋" w:hAnsi="仿宋"/>
          <w:sz w:val="32"/>
          <w:szCs w:val="32"/>
        </w:rPr>
        <w:t>(</w:t>
      </w:r>
      <w:r w:rsidRPr="00930D42">
        <w:rPr>
          <w:rFonts w:ascii="仿宋" w:eastAsia="仿宋" w:hAnsi="仿宋" w:hint="eastAsia"/>
          <w:sz w:val="32"/>
          <w:szCs w:val="32"/>
        </w:rPr>
        <w:t>指满足线路运营组织和人员保障的基本需求</w:t>
      </w:r>
      <w:r w:rsidRPr="00930D42">
        <w:rPr>
          <w:rFonts w:ascii="仿宋" w:eastAsia="仿宋" w:hAnsi="仿宋"/>
          <w:sz w:val="32"/>
          <w:szCs w:val="32"/>
        </w:rPr>
        <w:t>)</w:t>
      </w:r>
      <w:r w:rsidRPr="00930D42">
        <w:rPr>
          <w:rFonts w:ascii="仿宋" w:eastAsia="仿宋" w:hAnsi="仿宋" w:hint="eastAsia"/>
          <w:sz w:val="32"/>
          <w:szCs w:val="32"/>
        </w:rPr>
        <w:t>时，</w:t>
      </w:r>
      <w:r>
        <w:rPr>
          <w:rFonts w:ascii="仿宋" w:eastAsia="仿宋" w:hAnsi="仿宋" w:hint="eastAsia"/>
          <w:sz w:val="32"/>
          <w:szCs w:val="32"/>
        </w:rPr>
        <w:t>拟开设线路的</w:t>
      </w:r>
      <w:r w:rsidRPr="00930D42">
        <w:rPr>
          <w:rFonts w:ascii="仿宋" w:eastAsia="仿宋" w:hAnsi="仿宋" w:hint="eastAsia"/>
          <w:sz w:val="32"/>
          <w:szCs w:val="32"/>
        </w:rPr>
        <w:t>客流应</w:t>
      </w:r>
      <w:r>
        <w:rPr>
          <w:rFonts w:ascii="仿宋" w:eastAsia="仿宋" w:hAnsi="仿宋" w:hint="eastAsia"/>
          <w:sz w:val="32"/>
          <w:szCs w:val="32"/>
        </w:rPr>
        <w:t>满足客流条件（</w:t>
      </w:r>
      <w:r w:rsidRPr="006E723E">
        <w:rPr>
          <w:rFonts w:ascii="仿宋" w:eastAsia="仿宋" w:hAnsi="仿宋" w:hint="eastAsia"/>
          <w:sz w:val="32"/>
          <w:szCs w:val="32"/>
        </w:rPr>
        <w:t>按收支平衡、线路资源利用率、公交引领三项指标的最小值控制</w:t>
      </w:r>
      <w:r w:rsidRPr="00930D42">
        <w:rPr>
          <w:rFonts w:ascii="仿宋" w:eastAsia="仿宋" w:hAnsi="仿宋" w:hint="eastAsia"/>
          <w:sz w:val="32"/>
          <w:szCs w:val="32"/>
        </w:rPr>
        <w:t>具体见附表</w:t>
      </w:r>
      <w:r w:rsidRPr="00930D42">
        <w:rPr>
          <w:rFonts w:ascii="仿宋" w:eastAsia="仿宋" w:hAnsi="仿宋"/>
          <w:sz w:val="32"/>
          <w:szCs w:val="32"/>
        </w:rPr>
        <w:t>7</w:t>
      </w:r>
      <w:r w:rsidRPr="00930D42">
        <w:rPr>
          <w:rFonts w:ascii="仿宋" w:eastAsia="仿宋" w:hAnsi="仿宋" w:hint="eastAsia"/>
          <w:sz w:val="32"/>
          <w:szCs w:val="32"/>
        </w:rPr>
        <w:t>）；</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sz w:val="32"/>
          <w:szCs w:val="32"/>
        </w:rPr>
        <w:t>2.</w:t>
      </w:r>
      <w:r w:rsidRPr="00930D42">
        <w:rPr>
          <w:rFonts w:ascii="仿宋" w:eastAsia="仿宋" w:hAnsi="仿宋" w:hint="eastAsia"/>
          <w:sz w:val="32"/>
          <w:szCs w:val="32"/>
        </w:rPr>
        <w:t>当设施条件达到中等配置（指满足线路半数以上车辆运营、夜间停放和人员保障需求）时，客流条件可适当放宽，快线、干线（其它）、支线可分别</w:t>
      </w:r>
      <w:r>
        <w:rPr>
          <w:rFonts w:ascii="仿宋" w:eastAsia="仿宋" w:hAnsi="仿宋" w:hint="eastAsia"/>
          <w:sz w:val="32"/>
          <w:szCs w:val="32"/>
        </w:rPr>
        <w:t>按照设施低等配置时</w:t>
      </w:r>
      <w:r w:rsidRPr="00930D42">
        <w:rPr>
          <w:rFonts w:ascii="仿宋" w:eastAsia="仿宋" w:hAnsi="仿宋" w:hint="eastAsia"/>
          <w:sz w:val="32"/>
          <w:szCs w:val="32"/>
        </w:rPr>
        <w:t>的</w:t>
      </w:r>
      <w:r w:rsidRPr="00930D42">
        <w:rPr>
          <w:rFonts w:ascii="仿宋" w:eastAsia="仿宋" w:hAnsi="仿宋"/>
          <w:sz w:val="32"/>
          <w:szCs w:val="32"/>
        </w:rPr>
        <w:t>70%</w:t>
      </w:r>
      <w:r w:rsidRPr="00930D42">
        <w:rPr>
          <w:rFonts w:ascii="仿宋" w:eastAsia="仿宋" w:hAnsi="仿宋" w:hint="eastAsia"/>
          <w:sz w:val="32"/>
          <w:szCs w:val="32"/>
        </w:rPr>
        <w:t>、</w:t>
      </w:r>
      <w:r w:rsidRPr="00930D42">
        <w:rPr>
          <w:rFonts w:ascii="仿宋" w:eastAsia="仿宋" w:hAnsi="仿宋"/>
          <w:sz w:val="32"/>
          <w:szCs w:val="32"/>
        </w:rPr>
        <w:t>85%</w:t>
      </w:r>
      <w:r w:rsidRPr="00930D42">
        <w:rPr>
          <w:rFonts w:ascii="仿宋" w:eastAsia="仿宋" w:hAnsi="仿宋" w:hint="eastAsia"/>
          <w:sz w:val="32"/>
          <w:szCs w:val="32"/>
        </w:rPr>
        <w:t>、</w:t>
      </w:r>
      <w:r w:rsidRPr="00930D42">
        <w:rPr>
          <w:rFonts w:ascii="仿宋" w:eastAsia="仿宋" w:hAnsi="仿宋"/>
          <w:sz w:val="32"/>
          <w:szCs w:val="32"/>
        </w:rPr>
        <w:t>85%</w:t>
      </w:r>
      <w:r w:rsidRPr="00930D42">
        <w:rPr>
          <w:rFonts w:ascii="仿宋" w:eastAsia="仿宋" w:hAnsi="仿宋" w:hint="eastAsia"/>
          <w:sz w:val="32"/>
          <w:szCs w:val="32"/>
        </w:rPr>
        <w:t>执行（具体见附表</w:t>
      </w:r>
      <w:r w:rsidRPr="00930D42">
        <w:rPr>
          <w:rFonts w:ascii="仿宋" w:eastAsia="仿宋" w:hAnsi="仿宋"/>
          <w:sz w:val="32"/>
          <w:szCs w:val="32"/>
        </w:rPr>
        <w:t>7</w:t>
      </w:r>
      <w:r w:rsidRPr="00930D42">
        <w:rPr>
          <w:rFonts w:ascii="仿宋" w:eastAsia="仿宋" w:hAnsi="仿宋" w:hint="eastAsia"/>
          <w:sz w:val="32"/>
          <w:szCs w:val="32"/>
        </w:rPr>
        <w:t>）；</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sz w:val="32"/>
          <w:szCs w:val="32"/>
        </w:rPr>
        <w:t>3.</w:t>
      </w:r>
      <w:r w:rsidRPr="00930D42">
        <w:rPr>
          <w:rFonts w:ascii="仿宋" w:eastAsia="仿宋" w:hAnsi="仿宋" w:hint="eastAsia"/>
          <w:sz w:val="32"/>
          <w:szCs w:val="32"/>
        </w:rPr>
        <w:t>当设施条件达到高等配置（指是满足线路全部车辆运营、夜间停车和人员保障需求）时，客流条件可适当放宽，快线、干线（其它）、支线可分别按照</w:t>
      </w:r>
      <w:r>
        <w:rPr>
          <w:rFonts w:ascii="仿宋" w:eastAsia="仿宋" w:hAnsi="仿宋" w:hint="eastAsia"/>
          <w:sz w:val="32"/>
          <w:szCs w:val="32"/>
        </w:rPr>
        <w:t>设施低等配置时</w:t>
      </w:r>
      <w:r w:rsidRPr="00930D42">
        <w:rPr>
          <w:rFonts w:ascii="仿宋" w:eastAsia="仿宋" w:hAnsi="仿宋" w:hint="eastAsia"/>
          <w:sz w:val="32"/>
          <w:szCs w:val="32"/>
        </w:rPr>
        <w:t>的</w:t>
      </w:r>
      <w:r w:rsidRPr="00930D42">
        <w:rPr>
          <w:rFonts w:ascii="仿宋" w:eastAsia="仿宋" w:hAnsi="仿宋"/>
          <w:sz w:val="32"/>
          <w:szCs w:val="32"/>
        </w:rPr>
        <w:t>60%</w:t>
      </w:r>
      <w:r w:rsidRPr="00930D42">
        <w:rPr>
          <w:rFonts w:ascii="仿宋" w:eastAsia="仿宋" w:hAnsi="仿宋" w:hint="eastAsia"/>
          <w:sz w:val="32"/>
          <w:szCs w:val="32"/>
        </w:rPr>
        <w:t>、</w:t>
      </w:r>
      <w:r w:rsidRPr="00930D42">
        <w:rPr>
          <w:rFonts w:ascii="仿宋" w:eastAsia="仿宋" w:hAnsi="仿宋"/>
          <w:sz w:val="32"/>
          <w:szCs w:val="32"/>
        </w:rPr>
        <w:t>75%</w:t>
      </w:r>
      <w:r w:rsidRPr="00930D42">
        <w:rPr>
          <w:rFonts w:ascii="仿宋" w:eastAsia="仿宋" w:hAnsi="仿宋" w:hint="eastAsia"/>
          <w:sz w:val="32"/>
          <w:szCs w:val="32"/>
        </w:rPr>
        <w:t>、</w:t>
      </w:r>
      <w:r w:rsidRPr="00930D42">
        <w:rPr>
          <w:rFonts w:ascii="仿宋" w:eastAsia="仿宋" w:hAnsi="仿宋"/>
          <w:sz w:val="32"/>
          <w:szCs w:val="32"/>
        </w:rPr>
        <w:t>75%</w:t>
      </w:r>
      <w:r w:rsidRPr="00930D42">
        <w:rPr>
          <w:rFonts w:ascii="仿宋" w:eastAsia="仿宋" w:hAnsi="仿宋" w:hint="eastAsia"/>
          <w:sz w:val="32"/>
          <w:szCs w:val="32"/>
        </w:rPr>
        <w:t>执行（具体见附表</w:t>
      </w:r>
      <w:r w:rsidRPr="00930D42">
        <w:rPr>
          <w:rFonts w:ascii="仿宋" w:eastAsia="仿宋" w:hAnsi="仿宋"/>
          <w:sz w:val="32"/>
          <w:szCs w:val="32"/>
        </w:rPr>
        <w:t>7</w:t>
      </w:r>
      <w:r w:rsidRPr="00930D42">
        <w:rPr>
          <w:rFonts w:ascii="仿宋" w:eastAsia="仿宋" w:hAnsi="仿宋" w:hint="eastAsia"/>
          <w:sz w:val="32"/>
          <w:szCs w:val="32"/>
        </w:rPr>
        <w:t>）。</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hint="eastAsia"/>
          <w:sz w:val="32"/>
          <w:szCs w:val="32"/>
        </w:rPr>
        <w:t>（三）如符合以下条件，可</w:t>
      </w:r>
      <w:r>
        <w:rPr>
          <w:rFonts w:ascii="仿宋" w:eastAsia="仿宋" w:hAnsi="仿宋" w:hint="eastAsia"/>
          <w:sz w:val="32"/>
          <w:szCs w:val="32"/>
        </w:rPr>
        <w:t>不执行客流条件</w:t>
      </w:r>
      <w:r w:rsidRPr="00930D42">
        <w:rPr>
          <w:rFonts w:ascii="仿宋" w:eastAsia="仿宋" w:hAnsi="仿宋" w:hint="eastAsia"/>
          <w:sz w:val="32"/>
          <w:szCs w:val="32"/>
        </w:rPr>
        <w:t>。</w:t>
      </w:r>
    </w:p>
    <w:p w:rsidR="00F83BA4" w:rsidRPr="003A34BB" w:rsidRDefault="00F83BA4" w:rsidP="00B1142E">
      <w:pPr>
        <w:adjustRightInd w:val="0"/>
        <w:snapToGrid w:val="0"/>
        <w:spacing w:beforeLines="50" w:afterLines="50" w:line="560" w:lineRule="exact"/>
        <w:ind w:firstLineChars="200" w:firstLine="31680"/>
      </w:pPr>
      <w:r w:rsidRPr="00930D42">
        <w:rPr>
          <w:rFonts w:ascii="仿宋" w:eastAsia="仿宋" w:hAnsi="仿宋"/>
          <w:sz w:val="32"/>
          <w:szCs w:val="32"/>
        </w:rPr>
        <w:t>1.</w:t>
      </w:r>
      <w:r w:rsidRPr="00930D42">
        <w:rPr>
          <w:rFonts w:ascii="仿宋" w:eastAsia="仿宋" w:hAnsi="仿宋" w:hint="eastAsia"/>
          <w:sz w:val="32"/>
          <w:szCs w:val="32"/>
        </w:rPr>
        <w:t>拟开设线路途经路段中，无公交线路服务的路段长度超过线路长度的</w:t>
      </w:r>
      <w:r w:rsidRPr="00930D42">
        <w:rPr>
          <w:rFonts w:ascii="仿宋" w:eastAsia="仿宋" w:hAnsi="仿宋"/>
          <w:sz w:val="32"/>
          <w:szCs w:val="32"/>
        </w:rPr>
        <w:t>20%</w:t>
      </w:r>
      <w:r w:rsidRPr="00930D42">
        <w:rPr>
          <w:rFonts w:ascii="仿宋" w:eastAsia="仿宋" w:hAnsi="仿宋" w:hint="eastAsia"/>
          <w:sz w:val="32"/>
          <w:szCs w:val="32"/>
        </w:rPr>
        <w:t>。</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sz w:val="32"/>
          <w:szCs w:val="32"/>
        </w:rPr>
        <w:t>2.</w:t>
      </w:r>
      <w:r w:rsidRPr="00930D42">
        <w:rPr>
          <w:rFonts w:ascii="仿宋" w:eastAsia="仿宋" w:hAnsi="仿宋" w:hint="eastAsia"/>
          <w:sz w:val="32"/>
          <w:szCs w:val="32"/>
        </w:rPr>
        <w:t>市政府有关文件精神或指示要求</w:t>
      </w:r>
      <w:r>
        <w:rPr>
          <w:rFonts w:ascii="仿宋" w:eastAsia="仿宋" w:hAnsi="仿宋" w:hint="eastAsia"/>
          <w:sz w:val="32"/>
          <w:szCs w:val="32"/>
        </w:rPr>
        <w:t>。</w:t>
      </w:r>
    </w:p>
    <w:p w:rsidR="00F83BA4" w:rsidRPr="006E723E" w:rsidRDefault="00F83BA4" w:rsidP="00B1142E">
      <w:pPr>
        <w:adjustRightInd w:val="0"/>
        <w:snapToGrid w:val="0"/>
        <w:spacing w:beforeLines="50" w:afterLines="50" w:line="560" w:lineRule="exact"/>
        <w:ind w:firstLineChars="200" w:firstLine="31680"/>
        <w:rPr>
          <w:rFonts w:ascii="黑体" w:eastAsia="黑体" w:hAnsi="黑体"/>
          <w:sz w:val="32"/>
          <w:szCs w:val="32"/>
        </w:rPr>
      </w:pPr>
      <w:r>
        <w:rPr>
          <w:rFonts w:ascii="黑体" w:eastAsia="黑体" w:hAnsi="黑体" w:hint="eastAsia"/>
          <w:sz w:val="32"/>
          <w:szCs w:val="32"/>
        </w:rPr>
        <w:t>第二十四</w:t>
      </w:r>
      <w:r w:rsidRPr="006E723E">
        <w:rPr>
          <w:rFonts w:ascii="黑体" w:eastAsia="黑体" w:hAnsi="黑体" w:hint="eastAsia"/>
          <w:sz w:val="32"/>
          <w:szCs w:val="32"/>
        </w:rPr>
        <w:t>条</w:t>
      </w:r>
      <w:r w:rsidRPr="006E723E">
        <w:rPr>
          <w:rFonts w:ascii="黑体" w:eastAsia="黑体" w:hAnsi="黑体"/>
          <w:sz w:val="32"/>
          <w:szCs w:val="32"/>
        </w:rPr>
        <w:t xml:space="preserve"> </w:t>
      </w:r>
      <w:r w:rsidRPr="006E723E">
        <w:rPr>
          <w:rFonts w:ascii="仿宋" w:eastAsia="仿宋" w:hAnsi="仿宋" w:hint="eastAsia"/>
          <w:sz w:val="32"/>
          <w:szCs w:val="32"/>
        </w:rPr>
        <w:t>调整线路</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（一）调整线路应趋近规划标准，在特殊情况下（解决公交服务</w:t>
      </w:r>
      <w:r>
        <w:rPr>
          <w:rFonts w:ascii="仿宋" w:eastAsia="仿宋" w:hAnsi="仿宋" w:hint="eastAsia"/>
          <w:sz w:val="32"/>
          <w:szCs w:val="32"/>
        </w:rPr>
        <w:t>空白区域</w:t>
      </w:r>
      <w:r w:rsidRPr="006E723E">
        <w:rPr>
          <w:rFonts w:ascii="仿宋" w:eastAsia="仿宋" w:hAnsi="仿宋" w:hint="eastAsia"/>
          <w:sz w:val="32"/>
          <w:szCs w:val="32"/>
        </w:rPr>
        <w:t>、热点难点问题等），可适当放宽。</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（二）调整既有线路符合以下三种情况之一即可启动：</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sz w:val="32"/>
          <w:szCs w:val="32"/>
        </w:rPr>
        <w:t>1.</w:t>
      </w:r>
      <w:r w:rsidRPr="006E723E">
        <w:rPr>
          <w:rFonts w:ascii="仿宋" w:eastAsia="仿宋" w:hAnsi="仿宋" w:hint="eastAsia"/>
          <w:sz w:val="32"/>
          <w:szCs w:val="32"/>
        </w:rPr>
        <w:t>线路不符合规划标准中的相关</w:t>
      </w:r>
      <w:r>
        <w:rPr>
          <w:rFonts w:ascii="仿宋" w:eastAsia="仿宋" w:hAnsi="仿宋" w:hint="eastAsia"/>
          <w:sz w:val="32"/>
          <w:szCs w:val="32"/>
        </w:rPr>
        <w:t>技术指标</w:t>
      </w:r>
      <w:r w:rsidRPr="006E723E">
        <w:rPr>
          <w:rFonts w:ascii="仿宋" w:eastAsia="仿宋" w:hAnsi="仿宋" w:hint="eastAsia"/>
          <w:sz w:val="32"/>
          <w:szCs w:val="32"/>
        </w:rPr>
        <w:t>；</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sz w:val="32"/>
          <w:szCs w:val="32"/>
        </w:rPr>
        <w:t>2.</w:t>
      </w:r>
      <w:r w:rsidRPr="006E723E">
        <w:rPr>
          <w:rFonts w:ascii="仿宋" w:eastAsia="仿宋" w:hAnsi="仿宋" w:hint="eastAsia"/>
          <w:sz w:val="32"/>
          <w:szCs w:val="32"/>
        </w:rPr>
        <w:t>线路未达到线路开设的客流条件，且客流呈持续下降趋势；</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sz w:val="32"/>
          <w:szCs w:val="32"/>
        </w:rPr>
        <w:t>3.</w:t>
      </w:r>
      <w:r w:rsidRPr="006E723E">
        <w:rPr>
          <w:rFonts w:ascii="仿宋" w:eastAsia="仿宋" w:hAnsi="仿宋" w:hint="eastAsia"/>
          <w:sz w:val="32"/>
          <w:szCs w:val="32"/>
        </w:rPr>
        <w:t>受外部条件硬性制约（</w:t>
      </w:r>
      <w:r>
        <w:rPr>
          <w:rFonts w:ascii="仿宋" w:eastAsia="仿宋" w:hAnsi="仿宋" w:hint="eastAsia"/>
          <w:sz w:val="32"/>
          <w:szCs w:val="32"/>
        </w:rPr>
        <w:t>车站</w:t>
      </w:r>
      <w:r w:rsidRPr="006E723E">
        <w:rPr>
          <w:rFonts w:ascii="仿宋" w:eastAsia="仿宋" w:hAnsi="仿宋" w:hint="eastAsia"/>
          <w:sz w:val="32"/>
          <w:szCs w:val="32"/>
        </w:rPr>
        <w:t>、道路等）。</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（三）调整既有线路原则上应同时满足以下三个约束条件：</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sz w:val="32"/>
          <w:szCs w:val="32"/>
        </w:rPr>
        <w:t>1.</w:t>
      </w:r>
      <w:r w:rsidRPr="006E723E">
        <w:rPr>
          <w:rFonts w:ascii="仿宋" w:eastAsia="仿宋" w:hAnsi="仿宋" w:hint="eastAsia"/>
          <w:sz w:val="32"/>
          <w:szCs w:val="32"/>
        </w:rPr>
        <w:t>不产生新的公交服务</w:t>
      </w:r>
      <w:r w:rsidRPr="00930D42">
        <w:rPr>
          <w:rFonts w:ascii="仿宋" w:eastAsia="仿宋" w:hAnsi="仿宋" w:hint="eastAsia"/>
          <w:sz w:val="32"/>
          <w:szCs w:val="32"/>
        </w:rPr>
        <w:t>空白区域</w:t>
      </w:r>
      <w:r w:rsidRPr="006E723E">
        <w:rPr>
          <w:rFonts w:ascii="仿宋" w:eastAsia="仿宋" w:hAnsi="仿宋" w:hint="eastAsia"/>
          <w:sz w:val="32"/>
          <w:szCs w:val="32"/>
        </w:rPr>
        <w:t>；</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sz w:val="32"/>
          <w:szCs w:val="32"/>
        </w:rPr>
        <w:t>2.</w:t>
      </w:r>
      <w:r w:rsidRPr="006E723E">
        <w:rPr>
          <w:rFonts w:ascii="仿宋" w:eastAsia="仿宋" w:hAnsi="仿宋" w:hint="eastAsia"/>
          <w:sz w:val="32"/>
          <w:szCs w:val="32"/>
        </w:rPr>
        <w:t>不造成原线路服务区域产生</w:t>
      </w:r>
      <w:r>
        <w:rPr>
          <w:rFonts w:ascii="仿宋" w:eastAsia="仿宋" w:hAnsi="仿宋"/>
          <w:sz w:val="32"/>
          <w:szCs w:val="32"/>
        </w:rPr>
        <w:t>2</w:t>
      </w:r>
      <w:r w:rsidRPr="006E723E">
        <w:rPr>
          <w:rFonts w:ascii="仿宋" w:eastAsia="仿宋" w:hAnsi="仿宋" w:hint="eastAsia"/>
          <w:sz w:val="32"/>
          <w:szCs w:val="32"/>
        </w:rPr>
        <w:t>次</w:t>
      </w:r>
      <w:r>
        <w:rPr>
          <w:rFonts w:ascii="仿宋" w:eastAsia="仿宋" w:hAnsi="仿宋" w:hint="eastAsia"/>
          <w:sz w:val="32"/>
          <w:szCs w:val="32"/>
        </w:rPr>
        <w:t>及</w:t>
      </w:r>
      <w:r w:rsidRPr="006E723E">
        <w:rPr>
          <w:rFonts w:ascii="仿宋" w:eastAsia="仿宋" w:hAnsi="仿宋" w:hint="eastAsia"/>
          <w:sz w:val="32"/>
          <w:szCs w:val="32"/>
        </w:rPr>
        <w:t>以上的换乘出行问题；</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sz w:val="32"/>
          <w:szCs w:val="32"/>
        </w:rPr>
        <w:t>3.</w:t>
      </w:r>
      <w:r w:rsidRPr="006E723E">
        <w:rPr>
          <w:rFonts w:ascii="仿宋" w:eastAsia="仿宋" w:hAnsi="仿宋" w:hint="eastAsia"/>
          <w:sz w:val="32"/>
          <w:szCs w:val="32"/>
        </w:rPr>
        <w:t>可替代线路的服务时间包含调整线路服务时间。</w:t>
      </w:r>
    </w:p>
    <w:p w:rsidR="00F83BA4" w:rsidRPr="00930D42" w:rsidRDefault="00F83BA4" w:rsidP="00B1142E">
      <w:pPr>
        <w:adjustRightInd w:val="0"/>
        <w:snapToGrid w:val="0"/>
        <w:spacing w:beforeLines="50" w:afterLines="50" w:line="560" w:lineRule="exact"/>
        <w:ind w:firstLineChars="200" w:firstLine="31680"/>
        <w:rPr>
          <w:rFonts w:ascii="黑体" w:eastAsia="黑体" w:hAnsi="黑体"/>
          <w:sz w:val="32"/>
          <w:szCs w:val="32"/>
        </w:rPr>
      </w:pPr>
      <w:r w:rsidRPr="00930D42">
        <w:rPr>
          <w:rFonts w:ascii="黑体" w:eastAsia="黑体" w:hAnsi="黑体" w:hint="eastAsia"/>
          <w:sz w:val="32"/>
          <w:szCs w:val="32"/>
        </w:rPr>
        <w:t>第二十</w:t>
      </w:r>
      <w:r>
        <w:rPr>
          <w:rFonts w:ascii="黑体" w:eastAsia="黑体" w:hAnsi="黑体" w:hint="eastAsia"/>
          <w:sz w:val="32"/>
          <w:szCs w:val="32"/>
        </w:rPr>
        <w:t>五</w:t>
      </w:r>
      <w:r w:rsidRPr="00930D42">
        <w:rPr>
          <w:rFonts w:ascii="黑体" w:eastAsia="黑体" w:hAnsi="黑体" w:hint="eastAsia"/>
          <w:sz w:val="32"/>
          <w:szCs w:val="32"/>
        </w:rPr>
        <w:t>条</w:t>
      </w:r>
      <w:r w:rsidRPr="00930D42">
        <w:rPr>
          <w:rFonts w:ascii="黑体" w:eastAsia="黑体" w:hAnsi="黑体"/>
          <w:sz w:val="32"/>
          <w:szCs w:val="32"/>
        </w:rPr>
        <w:t xml:space="preserve"> </w:t>
      </w:r>
      <w:r w:rsidRPr="00930D42">
        <w:rPr>
          <w:rFonts w:ascii="仿宋" w:eastAsia="仿宋" w:hAnsi="仿宋" w:hint="eastAsia"/>
          <w:sz w:val="32"/>
          <w:szCs w:val="32"/>
        </w:rPr>
        <w:t>取消线路</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hint="eastAsia"/>
          <w:sz w:val="32"/>
          <w:szCs w:val="32"/>
        </w:rPr>
        <w:t>（一）取消线路符合以下三种情况之一即可启动：</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sz w:val="32"/>
          <w:szCs w:val="32"/>
        </w:rPr>
        <w:t>1.</w:t>
      </w:r>
      <w:r w:rsidRPr="00930D42">
        <w:rPr>
          <w:rFonts w:ascii="仿宋" w:eastAsia="仿宋" w:hAnsi="仿宋" w:hint="eastAsia"/>
          <w:sz w:val="32"/>
          <w:szCs w:val="32"/>
        </w:rPr>
        <w:t>新开线路经过试运营评估后，实际客流规模未达到线路开行要求的客流实施条件；</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sz w:val="32"/>
          <w:szCs w:val="32"/>
        </w:rPr>
        <w:t>2.</w:t>
      </w:r>
      <w:r w:rsidRPr="00930D42">
        <w:rPr>
          <w:rFonts w:ascii="仿宋" w:eastAsia="仿宋" w:hAnsi="仿宋" w:hint="eastAsia"/>
          <w:sz w:val="32"/>
          <w:szCs w:val="32"/>
        </w:rPr>
        <w:t>既有线路客流呈持续下降趋势，且低于线路开设的客流实施条件；</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sz w:val="32"/>
          <w:szCs w:val="32"/>
        </w:rPr>
        <w:t>3.</w:t>
      </w:r>
      <w:r w:rsidRPr="00930D42">
        <w:rPr>
          <w:rFonts w:ascii="仿宋" w:eastAsia="仿宋" w:hAnsi="仿宋" w:hint="eastAsia"/>
          <w:sz w:val="32"/>
          <w:szCs w:val="32"/>
        </w:rPr>
        <w:t>受外部条件硬性制约（</w:t>
      </w:r>
      <w:r>
        <w:rPr>
          <w:rFonts w:ascii="仿宋" w:eastAsia="仿宋" w:hAnsi="仿宋" w:hint="eastAsia"/>
          <w:sz w:val="32"/>
          <w:szCs w:val="32"/>
        </w:rPr>
        <w:t>车站</w:t>
      </w:r>
      <w:r w:rsidRPr="00930D42">
        <w:rPr>
          <w:rFonts w:ascii="仿宋" w:eastAsia="仿宋" w:hAnsi="仿宋" w:hint="eastAsia"/>
          <w:sz w:val="32"/>
          <w:szCs w:val="32"/>
        </w:rPr>
        <w:t>、道路等）。</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hint="eastAsia"/>
          <w:sz w:val="32"/>
          <w:szCs w:val="32"/>
        </w:rPr>
        <w:t>（二）取消线路约束条件应同时满足以下</w:t>
      </w:r>
      <w:r>
        <w:rPr>
          <w:rFonts w:ascii="仿宋" w:eastAsia="仿宋" w:hAnsi="仿宋" w:hint="eastAsia"/>
          <w:sz w:val="32"/>
          <w:szCs w:val="32"/>
        </w:rPr>
        <w:t>三</w:t>
      </w:r>
      <w:r w:rsidRPr="00930D42">
        <w:rPr>
          <w:rFonts w:ascii="仿宋" w:eastAsia="仿宋" w:hAnsi="仿宋" w:hint="eastAsia"/>
          <w:sz w:val="32"/>
          <w:szCs w:val="32"/>
        </w:rPr>
        <w:t>个约束条件：</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sz w:val="32"/>
          <w:szCs w:val="32"/>
        </w:rPr>
        <w:t>1.</w:t>
      </w:r>
      <w:r w:rsidRPr="00930D42">
        <w:rPr>
          <w:rFonts w:ascii="仿宋" w:eastAsia="仿宋" w:hAnsi="仿宋" w:hint="eastAsia"/>
          <w:sz w:val="32"/>
          <w:szCs w:val="32"/>
        </w:rPr>
        <w:t>不产生新的公交服务空白区域；</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sz w:val="32"/>
          <w:szCs w:val="32"/>
        </w:rPr>
        <w:t>2.</w:t>
      </w:r>
      <w:r w:rsidRPr="00930D42">
        <w:rPr>
          <w:rFonts w:ascii="仿宋" w:eastAsia="仿宋" w:hAnsi="仿宋" w:hint="eastAsia"/>
          <w:sz w:val="32"/>
          <w:szCs w:val="32"/>
        </w:rPr>
        <w:t>不造成原线路服务区域产生</w:t>
      </w:r>
      <w:r>
        <w:rPr>
          <w:rFonts w:ascii="仿宋" w:eastAsia="仿宋" w:hAnsi="仿宋"/>
          <w:sz w:val="32"/>
          <w:szCs w:val="32"/>
        </w:rPr>
        <w:t>2</w:t>
      </w:r>
      <w:r w:rsidRPr="00930D42">
        <w:rPr>
          <w:rFonts w:ascii="仿宋" w:eastAsia="仿宋" w:hAnsi="仿宋" w:hint="eastAsia"/>
          <w:sz w:val="32"/>
          <w:szCs w:val="32"/>
        </w:rPr>
        <w:t>次</w:t>
      </w:r>
      <w:r>
        <w:rPr>
          <w:rFonts w:ascii="仿宋" w:eastAsia="仿宋" w:hAnsi="仿宋" w:hint="eastAsia"/>
          <w:sz w:val="32"/>
          <w:szCs w:val="32"/>
        </w:rPr>
        <w:t>及</w:t>
      </w:r>
      <w:r w:rsidRPr="00930D42">
        <w:rPr>
          <w:rFonts w:ascii="仿宋" w:eastAsia="仿宋" w:hAnsi="仿宋" w:hint="eastAsia"/>
          <w:sz w:val="32"/>
          <w:szCs w:val="32"/>
        </w:rPr>
        <w:t>以上的换乘出行问题。</w:t>
      </w:r>
    </w:p>
    <w:p w:rsidR="00F83BA4" w:rsidRPr="00930D42"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930D42">
        <w:rPr>
          <w:rFonts w:ascii="仿宋" w:eastAsia="仿宋" w:hAnsi="仿宋"/>
          <w:sz w:val="32"/>
          <w:szCs w:val="32"/>
        </w:rPr>
        <w:t>3.</w:t>
      </w:r>
      <w:r w:rsidRPr="00930D42">
        <w:rPr>
          <w:rFonts w:ascii="仿宋" w:eastAsia="仿宋" w:hAnsi="仿宋" w:hint="eastAsia"/>
          <w:sz w:val="32"/>
          <w:szCs w:val="32"/>
        </w:rPr>
        <w:t>可替代线路的服务时间包含调整线路服务时间。</w:t>
      </w:r>
    </w:p>
    <w:p w:rsidR="00F83BA4" w:rsidRPr="00984545" w:rsidRDefault="00F83BA4" w:rsidP="00B1142E">
      <w:pPr>
        <w:adjustRightInd w:val="0"/>
        <w:snapToGrid w:val="0"/>
        <w:spacing w:beforeLines="50" w:afterLines="50" w:line="560" w:lineRule="exact"/>
        <w:ind w:firstLineChars="200" w:firstLine="31680"/>
        <w:rPr>
          <w:rFonts w:ascii="仿宋" w:eastAsia="仿宋" w:hAnsi="仿宋"/>
          <w:sz w:val="32"/>
          <w:szCs w:val="32"/>
        </w:rPr>
      </w:pPr>
    </w:p>
    <w:p w:rsidR="00F83BA4" w:rsidRDefault="00F83BA4" w:rsidP="005E52C8">
      <w:pPr>
        <w:widowControl/>
        <w:adjustRightInd w:val="0"/>
        <w:snapToGrid w:val="0"/>
        <w:spacing w:line="560" w:lineRule="exact"/>
        <w:jc w:val="left"/>
        <w:rPr>
          <w:rFonts w:ascii="仿宋" w:eastAsia="仿宋" w:hAnsi="仿宋"/>
          <w:sz w:val="30"/>
          <w:szCs w:val="30"/>
        </w:rPr>
      </w:pPr>
      <w:r>
        <w:rPr>
          <w:rFonts w:ascii="仿宋" w:eastAsia="仿宋" w:hAnsi="仿宋"/>
          <w:sz w:val="30"/>
          <w:szCs w:val="30"/>
        </w:rPr>
        <w:br w:type="page"/>
      </w:r>
    </w:p>
    <w:p w:rsidR="00F83BA4" w:rsidRPr="006E723E" w:rsidRDefault="00F83BA4" w:rsidP="005E52C8">
      <w:pPr>
        <w:pStyle w:val="Heading1"/>
        <w:numPr>
          <w:ilvl w:val="0"/>
          <w:numId w:val="1"/>
        </w:numPr>
        <w:adjustRightInd w:val="0"/>
        <w:snapToGrid w:val="0"/>
        <w:spacing w:line="560" w:lineRule="exact"/>
        <w:ind w:left="1151" w:hanging="1208"/>
        <w:jc w:val="center"/>
        <w:rPr>
          <w:rFonts w:ascii="黑体" w:eastAsia="黑体" w:hAnsi="黑体"/>
          <w:sz w:val="32"/>
          <w:szCs w:val="32"/>
        </w:rPr>
      </w:pPr>
      <w:r>
        <w:rPr>
          <w:rFonts w:ascii="黑体" w:eastAsia="黑体" w:hAnsi="黑体" w:hint="eastAsia"/>
          <w:sz w:val="32"/>
          <w:szCs w:val="32"/>
        </w:rPr>
        <w:t>实施机制</w:t>
      </w:r>
    </w:p>
    <w:p w:rsidR="00F83BA4" w:rsidRDefault="00F83BA4" w:rsidP="00B1142E">
      <w:pPr>
        <w:adjustRightInd w:val="0"/>
        <w:snapToGrid w:val="0"/>
        <w:spacing w:beforeLines="50" w:afterLines="50" w:line="560" w:lineRule="exact"/>
        <w:ind w:firstLineChars="200" w:firstLine="31680"/>
        <w:rPr>
          <w:rFonts w:ascii="黑体" w:eastAsia="黑体" w:hAnsi="黑体"/>
          <w:sz w:val="32"/>
          <w:szCs w:val="32"/>
        </w:rPr>
      </w:pPr>
      <w:r>
        <w:rPr>
          <w:rFonts w:ascii="黑体" w:eastAsia="黑体" w:hAnsi="黑体" w:hint="eastAsia"/>
          <w:sz w:val="32"/>
          <w:szCs w:val="32"/>
        </w:rPr>
        <w:t>第二十六条</w:t>
      </w:r>
      <w:r>
        <w:rPr>
          <w:rFonts w:ascii="黑体" w:eastAsia="黑体" w:hAnsi="黑体"/>
          <w:sz w:val="32"/>
          <w:szCs w:val="32"/>
        </w:rPr>
        <w:t xml:space="preserve"> </w:t>
      </w:r>
      <w:r w:rsidRPr="00407249">
        <w:rPr>
          <w:rFonts w:ascii="仿宋" w:eastAsia="仿宋" w:hAnsi="仿宋" w:hint="eastAsia"/>
          <w:sz w:val="32"/>
          <w:szCs w:val="32"/>
        </w:rPr>
        <w:t>线网</w:t>
      </w:r>
      <w:r>
        <w:rPr>
          <w:rFonts w:ascii="仿宋" w:eastAsia="仿宋" w:hAnsi="仿宋" w:hint="eastAsia"/>
          <w:sz w:val="32"/>
          <w:szCs w:val="32"/>
        </w:rPr>
        <w:t>优化</w:t>
      </w:r>
      <w:r>
        <w:rPr>
          <w:rFonts w:ascii="仿宋_GB2312" w:eastAsia="仿宋_GB2312" w:hAnsi="宋体" w:hint="eastAsia"/>
          <w:color w:val="000000"/>
          <w:sz w:val="32"/>
        </w:rPr>
        <w:t>调整</w:t>
      </w:r>
      <w:r>
        <w:rPr>
          <w:rFonts w:ascii="仿宋" w:eastAsia="仿宋" w:hAnsi="仿宋" w:hint="eastAsia"/>
          <w:sz w:val="32"/>
          <w:szCs w:val="32"/>
        </w:rPr>
        <w:t>（含新增、调整、取消）</w:t>
      </w:r>
      <w:r w:rsidRPr="00407249">
        <w:rPr>
          <w:rFonts w:ascii="仿宋" w:eastAsia="仿宋" w:hAnsi="仿宋" w:hint="eastAsia"/>
          <w:sz w:val="32"/>
          <w:szCs w:val="32"/>
        </w:rPr>
        <w:t>分类</w:t>
      </w:r>
    </w:p>
    <w:p w:rsidR="00F83BA4" w:rsidRPr="006E723E" w:rsidRDefault="00F83BA4" w:rsidP="00B1142E">
      <w:pPr>
        <w:adjustRightInd w:val="0"/>
        <w:snapToGrid w:val="0"/>
        <w:spacing w:beforeLines="50" w:afterLines="50" w:line="560" w:lineRule="exact"/>
        <w:ind w:firstLineChars="200" w:firstLine="31680"/>
        <w:rPr>
          <w:rFonts w:ascii="仿宋" w:eastAsia="仿宋" w:hAnsi="仿宋"/>
          <w:sz w:val="32"/>
          <w:szCs w:val="32"/>
        </w:rPr>
      </w:pPr>
      <w:r w:rsidRPr="006E723E">
        <w:rPr>
          <w:rFonts w:ascii="仿宋" w:eastAsia="仿宋" w:hAnsi="仿宋" w:hint="eastAsia"/>
          <w:sz w:val="32"/>
          <w:szCs w:val="32"/>
        </w:rPr>
        <w:t>（一）</w:t>
      </w:r>
      <w:r w:rsidRPr="00407249">
        <w:rPr>
          <w:rFonts w:ascii="仿宋" w:eastAsia="仿宋" w:hAnsi="仿宋" w:hint="eastAsia"/>
          <w:sz w:val="32"/>
          <w:szCs w:val="32"/>
        </w:rPr>
        <w:t>按范围划分：</w:t>
      </w:r>
    </w:p>
    <w:p w:rsidR="00F83BA4" w:rsidRPr="00407249" w:rsidRDefault="00F83BA4" w:rsidP="00B1142E">
      <w:pPr>
        <w:adjustRightInd w:val="0"/>
        <w:snapToGrid w:val="0"/>
        <w:spacing w:beforeLines="50" w:afterLines="50" w:line="560" w:lineRule="exact"/>
        <w:ind w:firstLineChars="200" w:firstLine="31680"/>
        <w:rPr>
          <w:rFonts w:ascii="仿宋_GB2312" w:eastAsia="仿宋_GB2312" w:hAnsi="宋体"/>
          <w:color w:val="000000"/>
          <w:sz w:val="32"/>
        </w:rPr>
      </w:pPr>
      <w:r>
        <w:rPr>
          <w:rFonts w:ascii="仿宋_GB2312" w:eastAsia="仿宋_GB2312" w:hAnsi="宋体"/>
          <w:color w:val="000000"/>
          <w:sz w:val="32"/>
        </w:rPr>
        <w:t>1</w:t>
      </w:r>
      <w:r w:rsidRPr="006E723E">
        <w:rPr>
          <w:rFonts w:ascii="仿宋" w:eastAsia="仿宋" w:hAnsi="仿宋"/>
          <w:sz w:val="32"/>
          <w:szCs w:val="32"/>
        </w:rPr>
        <w:t>.</w:t>
      </w:r>
      <w:r w:rsidRPr="00407249">
        <w:rPr>
          <w:rFonts w:ascii="仿宋_GB2312" w:eastAsia="仿宋_GB2312" w:hAnsi="宋体" w:hint="eastAsia"/>
          <w:color w:val="000000"/>
          <w:sz w:val="32"/>
        </w:rPr>
        <w:t>区域性</w:t>
      </w:r>
      <w:r>
        <w:rPr>
          <w:rFonts w:ascii="仿宋_GB2312" w:eastAsia="仿宋_GB2312" w:hAnsi="宋体" w:hint="eastAsia"/>
          <w:color w:val="000000"/>
          <w:sz w:val="32"/>
        </w:rPr>
        <w:t>优化调整</w:t>
      </w:r>
      <w:r w:rsidRPr="00407249">
        <w:rPr>
          <w:rFonts w:ascii="仿宋_GB2312" w:eastAsia="仿宋_GB2312" w:hAnsi="宋体" w:hint="eastAsia"/>
          <w:color w:val="000000"/>
          <w:sz w:val="32"/>
        </w:rPr>
        <w:t>：对局部线路或重要区域（包括综合交通枢纽、商业中心、大型居住区、重点景区</w:t>
      </w:r>
      <w:r>
        <w:rPr>
          <w:rFonts w:ascii="仿宋_GB2312" w:eastAsia="仿宋_GB2312" w:hAnsi="宋体" w:hint="eastAsia"/>
          <w:color w:val="000000"/>
          <w:sz w:val="32"/>
        </w:rPr>
        <w:t>、</w:t>
      </w:r>
      <w:r w:rsidRPr="00407249">
        <w:rPr>
          <w:rFonts w:ascii="仿宋_GB2312" w:eastAsia="仿宋_GB2312" w:hAnsi="宋体" w:hint="eastAsia"/>
          <w:color w:val="000000"/>
          <w:sz w:val="32"/>
        </w:rPr>
        <w:t>大型医院、重要园区等）线路进行的分批分期的线网</w:t>
      </w:r>
      <w:r>
        <w:rPr>
          <w:rFonts w:ascii="仿宋_GB2312" w:eastAsia="仿宋_GB2312" w:hAnsi="宋体" w:hint="eastAsia"/>
          <w:color w:val="000000"/>
          <w:sz w:val="32"/>
        </w:rPr>
        <w:t>优化调整</w:t>
      </w:r>
      <w:r w:rsidRPr="00407249">
        <w:rPr>
          <w:rFonts w:ascii="仿宋_GB2312" w:eastAsia="仿宋_GB2312" w:hAnsi="宋体" w:hint="eastAsia"/>
          <w:color w:val="000000"/>
          <w:sz w:val="32"/>
        </w:rPr>
        <w:t>；</w:t>
      </w:r>
    </w:p>
    <w:p w:rsidR="00F83BA4" w:rsidRPr="00407249" w:rsidRDefault="00F83BA4" w:rsidP="00B1142E">
      <w:pPr>
        <w:adjustRightInd w:val="0"/>
        <w:snapToGrid w:val="0"/>
        <w:spacing w:beforeLines="50" w:afterLines="50" w:line="560" w:lineRule="exact"/>
        <w:ind w:firstLineChars="200" w:firstLine="31680"/>
        <w:rPr>
          <w:rFonts w:ascii="仿宋_GB2312" w:eastAsia="仿宋_GB2312" w:hAnsi="宋体"/>
          <w:color w:val="000000"/>
          <w:sz w:val="32"/>
        </w:rPr>
      </w:pPr>
      <w:r>
        <w:rPr>
          <w:rFonts w:ascii="仿宋_GB2312" w:eastAsia="仿宋_GB2312" w:hAnsi="宋体"/>
          <w:color w:val="000000"/>
          <w:sz w:val="32"/>
        </w:rPr>
        <w:t>2</w:t>
      </w:r>
      <w:r w:rsidRPr="006E723E">
        <w:rPr>
          <w:rFonts w:ascii="仿宋" w:eastAsia="仿宋" w:hAnsi="仿宋"/>
          <w:sz w:val="32"/>
          <w:szCs w:val="32"/>
        </w:rPr>
        <w:t>.</w:t>
      </w:r>
      <w:r w:rsidRPr="00407249">
        <w:rPr>
          <w:rFonts w:ascii="仿宋_GB2312" w:eastAsia="仿宋_GB2312" w:hAnsi="宋体" w:hint="eastAsia"/>
          <w:color w:val="000000"/>
          <w:sz w:val="32"/>
        </w:rPr>
        <w:t>全域性</w:t>
      </w:r>
      <w:r>
        <w:rPr>
          <w:rFonts w:ascii="仿宋_GB2312" w:eastAsia="仿宋_GB2312" w:hAnsi="宋体" w:hint="eastAsia"/>
          <w:color w:val="000000"/>
          <w:sz w:val="32"/>
        </w:rPr>
        <w:t>优化调整</w:t>
      </w:r>
      <w:r w:rsidRPr="00407249">
        <w:rPr>
          <w:rFonts w:ascii="仿宋_GB2312" w:eastAsia="仿宋_GB2312" w:hAnsi="宋体" w:hint="eastAsia"/>
          <w:color w:val="000000"/>
          <w:sz w:val="32"/>
        </w:rPr>
        <w:t>：对全域范围内既有线网进行的全面结构</w:t>
      </w:r>
      <w:r>
        <w:rPr>
          <w:rFonts w:ascii="仿宋_GB2312" w:eastAsia="仿宋_GB2312" w:hAnsi="宋体" w:hint="eastAsia"/>
          <w:color w:val="000000"/>
          <w:sz w:val="32"/>
        </w:rPr>
        <w:t>优化调整。</w:t>
      </w:r>
    </w:p>
    <w:p w:rsidR="00F83BA4" w:rsidRDefault="00F83BA4" w:rsidP="00B1142E">
      <w:pPr>
        <w:adjustRightInd w:val="0"/>
        <w:snapToGrid w:val="0"/>
        <w:spacing w:beforeLines="50" w:afterLines="50" w:line="560" w:lineRule="exact"/>
        <w:ind w:firstLineChars="200" w:firstLine="31680"/>
        <w:rPr>
          <w:rFonts w:ascii="仿宋_GB2312" w:eastAsia="仿宋_GB2312" w:hAnsi="宋体"/>
          <w:color w:val="000000"/>
          <w:sz w:val="32"/>
        </w:rPr>
      </w:pPr>
      <w:r>
        <w:rPr>
          <w:rFonts w:ascii="仿宋_GB2312" w:eastAsia="仿宋_GB2312" w:hAnsi="宋体" w:hint="eastAsia"/>
          <w:color w:val="000000"/>
          <w:sz w:val="32"/>
        </w:rPr>
        <w:t>（二）</w:t>
      </w:r>
      <w:r w:rsidRPr="00407249">
        <w:rPr>
          <w:rFonts w:ascii="仿宋_GB2312" w:eastAsia="仿宋_GB2312" w:hAnsi="宋体" w:hint="eastAsia"/>
          <w:color w:val="000000"/>
          <w:sz w:val="32"/>
        </w:rPr>
        <w:t>按时间划分</w:t>
      </w:r>
      <w:r>
        <w:rPr>
          <w:rFonts w:ascii="仿宋" w:eastAsia="仿宋" w:hAnsi="仿宋" w:hint="eastAsia"/>
          <w:sz w:val="32"/>
          <w:szCs w:val="32"/>
        </w:rPr>
        <w:t>：</w:t>
      </w:r>
    </w:p>
    <w:p w:rsidR="00F83BA4" w:rsidRDefault="00F83BA4" w:rsidP="00B1142E">
      <w:pPr>
        <w:adjustRightInd w:val="0"/>
        <w:snapToGrid w:val="0"/>
        <w:spacing w:beforeLines="50" w:afterLines="50" w:line="560" w:lineRule="exact"/>
        <w:ind w:firstLineChars="200" w:firstLine="31680"/>
        <w:rPr>
          <w:rFonts w:ascii="仿宋_GB2312" w:eastAsia="仿宋_GB2312" w:hAnsi="宋体"/>
          <w:color w:val="000000"/>
          <w:sz w:val="32"/>
        </w:rPr>
      </w:pPr>
      <w:r>
        <w:rPr>
          <w:rFonts w:ascii="仿宋_GB2312" w:eastAsia="仿宋_GB2312" w:hAnsi="宋体"/>
          <w:color w:val="000000"/>
          <w:sz w:val="32"/>
        </w:rPr>
        <w:t>1</w:t>
      </w:r>
      <w:r w:rsidRPr="006E723E">
        <w:rPr>
          <w:rFonts w:ascii="仿宋" w:eastAsia="仿宋" w:hAnsi="仿宋"/>
          <w:sz w:val="32"/>
          <w:szCs w:val="32"/>
        </w:rPr>
        <w:t>.</w:t>
      </w:r>
      <w:r w:rsidRPr="00407249">
        <w:rPr>
          <w:rFonts w:ascii="仿宋_GB2312" w:eastAsia="仿宋_GB2312" w:hAnsi="宋体" w:hint="eastAsia"/>
          <w:color w:val="000000"/>
          <w:sz w:val="32"/>
        </w:rPr>
        <w:t>临时性</w:t>
      </w:r>
      <w:r>
        <w:rPr>
          <w:rFonts w:ascii="仿宋_GB2312" w:eastAsia="仿宋_GB2312" w:hAnsi="宋体" w:hint="eastAsia"/>
          <w:color w:val="000000"/>
          <w:sz w:val="32"/>
        </w:rPr>
        <w:t>优化调整</w:t>
      </w:r>
      <w:r w:rsidRPr="00407249">
        <w:rPr>
          <w:rFonts w:ascii="仿宋_GB2312" w:eastAsia="仿宋_GB2312" w:hAnsi="宋体" w:hint="eastAsia"/>
          <w:color w:val="000000"/>
          <w:sz w:val="32"/>
        </w:rPr>
        <w:t>：因道路施工、交通管制或重大活动等原因，对道路沿线的线路或周边线网进行的临时</w:t>
      </w:r>
      <w:r>
        <w:rPr>
          <w:rFonts w:ascii="仿宋_GB2312" w:eastAsia="仿宋_GB2312" w:hAnsi="宋体" w:hint="eastAsia"/>
          <w:color w:val="000000"/>
          <w:sz w:val="32"/>
        </w:rPr>
        <w:t>优化调整；</w:t>
      </w:r>
    </w:p>
    <w:p w:rsidR="00F83BA4" w:rsidRPr="00407249" w:rsidRDefault="00F83BA4" w:rsidP="00B1142E">
      <w:pPr>
        <w:adjustRightInd w:val="0"/>
        <w:snapToGrid w:val="0"/>
        <w:spacing w:beforeLines="50" w:afterLines="50" w:line="560" w:lineRule="exact"/>
        <w:ind w:firstLineChars="200" w:firstLine="31680"/>
        <w:rPr>
          <w:rFonts w:ascii="仿宋_GB2312" w:eastAsia="仿宋_GB2312" w:hAnsi="宋体"/>
          <w:color w:val="000000"/>
          <w:sz w:val="32"/>
        </w:rPr>
      </w:pPr>
      <w:r>
        <w:rPr>
          <w:rFonts w:ascii="仿宋_GB2312" w:eastAsia="仿宋_GB2312" w:hAnsi="宋体"/>
          <w:color w:val="000000"/>
          <w:sz w:val="32"/>
        </w:rPr>
        <w:t>2</w:t>
      </w:r>
      <w:r w:rsidRPr="006E723E">
        <w:rPr>
          <w:rFonts w:ascii="仿宋" w:eastAsia="仿宋" w:hAnsi="仿宋"/>
          <w:sz w:val="32"/>
          <w:szCs w:val="32"/>
        </w:rPr>
        <w:t>.</w:t>
      </w:r>
      <w:r w:rsidRPr="00407249">
        <w:rPr>
          <w:rFonts w:ascii="仿宋_GB2312" w:eastAsia="仿宋_GB2312" w:hAnsi="宋体" w:hint="eastAsia"/>
          <w:color w:val="000000"/>
          <w:sz w:val="32"/>
        </w:rPr>
        <w:t>周期性</w:t>
      </w:r>
      <w:r>
        <w:rPr>
          <w:rFonts w:ascii="仿宋_GB2312" w:eastAsia="仿宋_GB2312" w:hAnsi="宋体" w:hint="eastAsia"/>
          <w:color w:val="000000"/>
          <w:sz w:val="32"/>
        </w:rPr>
        <w:t>优化调整</w:t>
      </w:r>
      <w:r w:rsidRPr="00407249">
        <w:rPr>
          <w:rFonts w:ascii="仿宋_GB2312" w:eastAsia="仿宋_GB2312" w:hAnsi="宋体" w:hint="eastAsia"/>
          <w:color w:val="000000"/>
          <w:sz w:val="32"/>
        </w:rPr>
        <w:t>：每间隔一定周期对线网进行的常态</w:t>
      </w:r>
      <w:r>
        <w:rPr>
          <w:rFonts w:ascii="仿宋_GB2312" w:eastAsia="仿宋_GB2312" w:hAnsi="宋体" w:hint="eastAsia"/>
          <w:color w:val="000000"/>
          <w:sz w:val="32"/>
        </w:rPr>
        <w:t>优化调整。</w:t>
      </w:r>
    </w:p>
    <w:p w:rsidR="00F83BA4" w:rsidRDefault="00F83BA4" w:rsidP="00B1142E">
      <w:pPr>
        <w:adjustRightInd w:val="0"/>
        <w:snapToGrid w:val="0"/>
        <w:spacing w:beforeLines="50" w:afterLines="50" w:line="560" w:lineRule="exact"/>
        <w:ind w:firstLineChars="200" w:firstLine="31680"/>
        <w:rPr>
          <w:rFonts w:ascii="仿宋_GB2312" w:eastAsia="仿宋_GB2312" w:hAnsi="宋体"/>
          <w:color w:val="000000"/>
          <w:sz w:val="32"/>
        </w:rPr>
      </w:pPr>
      <w:r>
        <w:rPr>
          <w:rFonts w:ascii="黑体" w:eastAsia="黑体" w:hAnsi="黑体" w:hint="eastAsia"/>
          <w:sz w:val="32"/>
          <w:szCs w:val="32"/>
        </w:rPr>
        <w:t>第二十七条</w:t>
      </w:r>
      <w:r>
        <w:rPr>
          <w:rFonts w:ascii="黑体" w:eastAsia="黑体" w:hAnsi="黑体"/>
          <w:sz w:val="32"/>
          <w:szCs w:val="32"/>
        </w:rPr>
        <w:t xml:space="preserve"> </w:t>
      </w:r>
      <w:r w:rsidRPr="00407249">
        <w:rPr>
          <w:rFonts w:ascii="仿宋" w:eastAsia="仿宋" w:hAnsi="仿宋" w:hint="eastAsia"/>
          <w:sz w:val="32"/>
          <w:szCs w:val="32"/>
        </w:rPr>
        <w:t>临时性</w:t>
      </w:r>
      <w:r>
        <w:rPr>
          <w:rFonts w:ascii="仿宋" w:eastAsia="仿宋" w:hAnsi="仿宋" w:hint="eastAsia"/>
          <w:sz w:val="32"/>
          <w:szCs w:val="32"/>
        </w:rPr>
        <w:t>优化</w:t>
      </w:r>
      <w:r>
        <w:rPr>
          <w:rFonts w:ascii="仿宋_GB2312" w:eastAsia="仿宋_GB2312" w:hAnsi="宋体" w:hint="eastAsia"/>
          <w:color w:val="000000"/>
          <w:sz w:val="32"/>
        </w:rPr>
        <w:t>调整</w:t>
      </w:r>
    </w:p>
    <w:p w:rsidR="00F83BA4" w:rsidRPr="00407249" w:rsidRDefault="00F83BA4" w:rsidP="00B1142E">
      <w:pPr>
        <w:adjustRightInd w:val="0"/>
        <w:snapToGrid w:val="0"/>
        <w:spacing w:beforeLines="50" w:afterLines="50" w:line="560" w:lineRule="exact"/>
        <w:ind w:firstLineChars="200" w:firstLine="31680"/>
        <w:rPr>
          <w:rFonts w:ascii="仿宋_GB2312" w:eastAsia="仿宋_GB2312" w:hAnsi="宋体"/>
          <w:color w:val="000000"/>
          <w:sz w:val="32"/>
        </w:rPr>
      </w:pPr>
      <w:r>
        <w:rPr>
          <w:rFonts w:ascii="仿宋_GB2312" w:eastAsia="仿宋_GB2312" w:hAnsi="宋体" w:hint="eastAsia"/>
          <w:color w:val="000000"/>
          <w:sz w:val="32"/>
        </w:rPr>
        <w:t>（一）</w:t>
      </w:r>
      <w:r w:rsidRPr="00407249">
        <w:rPr>
          <w:rFonts w:ascii="仿宋_GB2312" w:eastAsia="仿宋_GB2312" w:hAnsi="宋体" w:hint="eastAsia"/>
          <w:color w:val="000000"/>
          <w:sz w:val="32"/>
        </w:rPr>
        <w:t>当遇有道路施工、交通管制或重大活动等突发情况时，</w:t>
      </w:r>
      <w:r>
        <w:rPr>
          <w:rFonts w:ascii="仿宋_GB2312" w:eastAsia="仿宋_GB2312" w:hAnsi="宋体" w:hint="eastAsia"/>
          <w:color w:val="000000"/>
          <w:sz w:val="32"/>
        </w:rPr>
        <w:t>公交</w:t>
      </w:r>
      <w:r w:rsidRPr="00407249">
        <w:rPr>
          <w:rFonts w:ascii="仿宋_GB2312" w:eastAsia="仿宋_GB2312" w:hAnsi="宋体" w:hint="eastAsia"/>
          <w:color w:val="000000"/>
          <w:sz w:val="32"/>
        </w:rPr>
        <w:t>线网需要临时</w:t>
      </w:r>
      <w:r>
        <w:rPr>
          <w:rFonts w:ascii="仿宋_GB2312" w:eastAsia="仿宋_GB2312" w:hAnsi="宋体" w:hint="eastAsia"/>
          <w:color w:val="000000"/>
          <w:sz w:val="32"/>
        </w:rPr>
        <w:t>优化</w:t>
      </w:r>
      <w:r w:rsidRPr="00407249">
        <w:rPr>
          <w:rFonts w:ascii="仿宋_GB2312" w:eastAsia="仿宋_GB2312" w:hAnsi="宋体" w:hint="eastAsia"/>
          <w:color w:val="000000"/>
          <w:sz w:val="32"/>
        </w:rPr>
        <w:t>的，</w:t>
      </w:r>
      <w:r>
        <w:rPr>
          <w:rFonts w:ascii="仿宋_GB2312" w:eastAsia="仿宋_GB2312" w:hAnsi="宋体" w:hint="eastAsia"/>
          <w:color w:val="000000"/>
          <w:sz w:val="32"/>
        </w:rPr>
        <w:t>公交</w:t>
      </w:r>
      <w:r w:rsidRPr="00407249">
        <w:rPr>
          <w:rFonts w:ascii="仿宋_GB2312" w:eastAsia="仿宋_GB2312" w:hAnsi="宋体" w:hint="eastAsia"/>
          <w:color w:val="000000"/>
          <w:sz w:val="32"/>
        </w:rPr>
        <w:t>企业应制定临时性</w:t>
      </w:r>
      <w:r>
        <w:rPr>
          <w:rFonts w:ascii="仿宋_GB2312" w:eastAsia="仿宋_GB2312" w:hAnsi="宋体" w:hint="eastAsia"/>
          <w:color w:val="000000"/>
          <w:sz w:val="32"/>
        </w:rPr>
        <w:t>优化</w:t>
      </w:r>
      <w:r w:rsidRPr="00407249">
        <w:rPr>
          <w:rFonts w:ascii="仿宋_GB2312" w:eastAsia="仿宋_GB2312" w:hAnsi="宋体" w:hint="eastAsia"/>
          <w:color w:val="000000"/>
          <w:sz w:val="32"/>
        </w:rPr>
        <w:t>方案。</w:t>
      </w:r>
    </w:p>
    <w:p w:rsidR="00F83BA4" w:rsidRPr="00407249" w:rsidRDefault="00F83BA4" w:rsidP="00B1142E">
      <w:pPr>
        <w:adjustRightInd w:val="0"/>
        <w:snapToGrid w:val="0"/>
        <w:spacing w:beforeLines="50" w:afterLines="50" w:line="560" w:lineRule="exact"/>
        <w:ind w:firstLineChars="200" w:firstLine="31680"/>
        <w:rPr>
          <w:rFonts w:ascii="仿宋_GB2312" w:eastAsia="仿宋_GB2312" w:hAnsi="宋体"/>
          <w:color w:val="000000"/>
          <w:sz w:val="32"/>
        </w:rPr>
      </w:pPr>
      <w:r>
        <w:rPr>
          <w:rFonts w:ascii="仿宋_GB2312" w:eastAsia="仿宋_GB2312" w:hAnsi="宋体" w:hint="eastAsia"/>
          <w:color w:val="000000"/>
          <w:sz w:val="32"/>
        </w:rPr>
        <w:t>（二）公交</w:t>
      </w:r>
      <w:r w:rsidRPr="00407249">
        <w:rPr>
          <w:rFonts w:ascii="仿宋_GB2312" w:eastAsia="仿宋_GB2312" w:hAnsi="宋体" w:hint="eastAsia"/>
          <w:color w:val="000000"/>
          <w:sz w:val="32"/>
        </w:rPr>
        <w:t>线网临时</w:t>
      </w:r>
      <w:r>
        <w:rPr>
          <w:rFonts w:ascii="仿宋_GB2312" w:eastAsia="仿宋_GB2312" w:hAnsi="宋体" w:hint="eastAsia"/>
          <w:color w:val="000000"/>
          <w:sz w:val="32"/>
        </w:rPr>
        <w:t>优化调整</w:t>
      </w:r>
      <w:r w:rsidRPr="00407249">
        <w:rPr>
          <w:rFonts w:ascii="仿宋_GB2312" w:eastAsia="仿宋_GB2312" w:hAnsi="宋体" w:hint="eastAsia"/>
          <w:color w:val="000000"/>
          <w:sz w:val="32"/>
        </w:rPr>
        <w:t>方案实施前应提前向社会公告，临时</w:t>
      </w:r>
      <w:r>
        <w:rPr>
          <w:rFonts w:ascii="仿宋_GB2312" w:eastAsia="仿宋_GB2312" w:hAnsi="宋体" w:hint="eastAsia"/>
          <w:color w:val="000000"/>
          <w:sz w:val="32"/>
        </w:rPr>
        <w:t>优化</w:t>
      </w:r>
      <w:r w:rsidRPr="00407249">
        <w:rPr>
          <w:rFonts w:ascii="仿宋_GB2312" w:eastAsia="仿宋_GB2312" w:hAnsi="宋体" w:hint="eastAsia"/>
          <w:color w:val="000000"/>
          <w:sz w:val="32"/>
        </w:rPr>
        <w:t>信息应及时在媒体公布、在各相关车站公告，并在实施前更新车站、车厢及数据库的相关信息</w:t>
      </w:r>
      <w:r>
        <w:rPr>
          <w:rFonts w:ascii="仿宋_GB2312" w:eastAsia="仿宋_GB2312" w:hAnsi="宋体" w:hint="eastAsia"/>
          <w:color w:val="000000"/>
          <w:sz w:val="32"/>
        </w:rPr>
        <w:t>。</w:t>
      </w:r>
    </w:p>
    <w:p w:rsidR="00F83BA4" w:rsidRDefault="00F83BA4" w:rsidP="00B1142E">
      <w:pPr>
        <w:adjustRightInd w:val="0"/>
        <w:snapToGrid w:val="0"/>
        <w:spacing w:beforeLines="50" w:afterLines="50" w:line="560" w:lineRule="exact"/>
        <w:ind w:firstLineChars="200" w:firstLine="31680"/>
        <w:rPr>
          <w:rFonts w:ascii="仿宋_GB2312" w:eastAsia="仿宋_GB2312" w:hAnsi="宋体"/>
          <w:color w:val="000000"/>
          <w:sz w:val="32"/>
        </w:rPr>
      </w:pPr>
      <w:r>
        <w:rPr>
          <w:rFonts w:ascii="仿宋_GB2312" w:eastAsia="仿宋_GB2312" w:hAnsi="宋体" w:hint="eastAsia"/>
          <w:color w:val="000000"/>
          <w:sz w:val="32"/>
        </w:rPr>
        <w:t>（三）</w:t>
      </w:r>
      <w:r w:rsidRPr="00407249">
        <w:rPr>
          <w:rFonts w:ascii="仿宋_GB2312" w:eastAsia="仿宋_GB2312" w:hAnsi="宋体" w:hint="eastAsia"/>
          <w:color w:val="000000"/>
          <w:sz w:val="32"/>
        </w:rPr>
        <w:t>在</w:t>
      </w:r>
      <w:r>
        <w:rPr>
          <w:rFonts w:ascii="仿宋_GB2312" w:eastAsia="仿宋_GB2312" w:hAnsi="宋体" w:hint="eastAsia"/>
          <w:color w:val="000000"/>
          <w:sz w:val="32"/>
        </w:rPr>
        <w:t>确定临时优化调整方案</w:t>
      </w:r>
      <w:r w:rsidRPr="00407249">
        <w:rPr>
          <w:rFonts w:ascii="仿宋_GB2312" w:eastAsia="仿宋_GB2312" w:hAnsi="宋体" w:hint="eastAsia"/>
          <w:color w:val="000000"/>
          <w:sz w:val="32"/>
        </w:rPr>
        <w:t>后，</w:t>
      </w:r>
      <w:r>
        <w:rPr>
          <w:rFonts w:ascii="仿宋_GB2312" w:eastAsia="仿宋_GB2312" w:hAnsi="宋体" w:hint="eastAsia"/>
          <w:color w:val="000000"/>
          <w:sz w:val="32"/>
        </w:rPr>
        <w:t>公交</w:t>
      </w:r>
      <w:r w:rsidRPr="00407249">
        <w:rPr>
          <w:rFonts w:ascii="仿宋_GB2312" w:eastAsia="仿宋_GB2312" w:hAnsi="宋体" w:hint="eastAsia"/>
          <w:color w:val="000000"/>
          <w:sz w:val="32"/>
        </w:rPr>
        <w:t>企业应及时将</w:t>
      </w:r>
      <w:r>
        <w:rPr>
          <w:rFonts w:ascii="仿宋_GB2312" w:eastAsia="仿宋_GB2312" w:hAnsi="宋体" w:hint="eastAsia"/>
          <w:color w:val="000000"/>
          <w:sz w:val="32"/>
        </w:rPr>
        <w:t>优化</w:t>
      </w:r>
      <w:r w:rsidRPr="00407249">
        <w:rPr>
          <w:rFonts w:ascii="仿宋_GB2312" w:eastAsia="仿宋_GB2312" w:hAnsi="宋体" w:hint="eastAsia"/>
          <w:color w:val="000000"/>
          <w:sz w:val="32"/>
        </w:rPr>
        <w:t>方案报</w:t>
      </w:r>
      <w:r>
        <w:rPr>
          <w:rFonts w:ascii="仿宋" w:eastAsia="仿宋" w:hAnsi="仿宋" w:hint="eastAsia"/>
          <w:sz w:val="32"/>
          <w:szCs w:val="32"/>
        </w:rPr>
        <w:t>交通主管部门</w:t>
      </w:r>
      <w:r w:rsidRPr="00407249">
        <w:rPr>
          <w:rFonts w:ascii="仿宋_GB2312" w:eastAsia="仿宋_GB2312" w:hAnsi="宋体" w:hint="eastAsia"/>
          <w:color w:val="000000"/>
          <w:sz w:val="32"/>
        </w:rPr>
        <w:t>备案。</w:t>
      </w:r>
    </w:p>
    <w:p w:rsidR="00F83BA4" w:rsidRDefault="00F83BA4" w:rsidP="00B1142E">
      <w:pPr>
        <w:adjustRightInd w:val="0"/>
        <w:snapToGrid w:val="0"/>
        <w:spacing w:beforeLines="50" w:afterLines="50" w:line="560" w:lineRule="exact"/>
        <w:ind w:firstLineChars="200" w:firstLine="31680"/>
        <w:rPr>
          <w:rFonts w:ascii="仿宋_GB2312" w:eastAsia="仿宋_GB2312" w:hAnsi="宋体"/>
          <w:color w:val="000000"/>
          <w:sz w:val="32"/>
        </w:rPr>
      </w:pPr>
      <w:r>
        <w:rPr>
          <w:rFonts w:ascii="黑体" w:eastAsia="黑体" w:hAnsi="黑体" w:hint="eastAsia"/>
          <w:sz w:val="32"/>
          <w:szCs w:val="32"/>
        </w:rPr>
        <w:t>第二十八条</w:t>
      </w:r>
      <w:r>
        <w:rPr>
          <w:rFonts w:ascii="黑体" w:eastAsia="黑体" w:hAnsi="黑体"/>
          <w:sz w:val="32"/>
          <w:szCs w:val="32"/>
        </w:rPr>
        <w:t xml:space="preserve"> </w:t>
      </w:r>
      <w:r>
        <w:rPr>
          <w:rFonts w:ascii="仿宋" w:eastAsia="仿宋" w:hAnsi="仿宋" w:hint="eastAsia"/>
          <w:sz w:val="32"/>
          <w:szCs w:val="32"/>
        </w:rPr>
        <w:t>周期</w:t>
      </w:r>
      <w:r w:rsidRPr="00407249">
        <w:rPr>
          <w:rFonts w:ascii="仿宋" w:eastAsia="仿宋" w:hAnsi="仿宋" w:hint="eastAsia"/>
          <w:sz w:val="32"/>
          <w:szCs w:val="32"/>
        </w:rPr>
        <w:t>性</w:t>
      </w:r>
      <w:r>
        <w:rPr>
          <w:rFonts w:ascii="仿宋_GB2312" w:eastAsia="仿宋_GB2312" w:hAnsi="宋体" w:hint="eastAsia"/>
          <w:color w:val="000000"/>
          <w:sz w:val="32"/>
        </w:rPr>
        <w:t>优化调整</w:t>
      </w:r>
    </w:p>
    <w:p w:rsidR="00F83BA4" w:rsidRPr="00407249" w:rsidRDefault="00F83BA4" w:rsidP="00B1142E">
      <w:pPr>
        <w:adjustRightInd w:val="0"/>
        <w:snapToGrid w:val="0"/>
        <w:spacing w:beforeLines="50" w:afterLines="50" w:line="560" w:lineRule="exact"/>
        <w:ind w:firstLineChars="200" w:firstLine="31680"/>
        <w:rPr>
          <w:rFonts w:ascii="仿宋_GB2312" w:eastAsia="仿宋_GB2312" w:hAnsi="宋体"/>
          <w:color w:val="000000"/>
          <w:sz w:val="32"/>
        </w:rPr>
      </w:pPr>
      <w:r>
        <w:rPr>
          <w:rFonts w:ascii="仿宋_GB2312" w:eastAsia="仿宋_GB2312" w:hAnsi="宋体" w:hint="eastAsia"/>
          <w:color w:val="000000"/>
          <w:sz w:val="32"/>
        </w:rPr>
        <w:t>（一）</w:t>
      </w:r>
      <w:r w:rsidRPr="00407249">
        <w:rPr>
          <w:rFonts w:ascii="仿宋_GB2312" w:eastAsia="仿宋_GB2312" w:hAnsi="宋体" w:hint="eastAsia"/>
          <w:color w:val="000000"/>
          <w:sz w:val="32"/>
        </w:rPr>
        <w:t>宜每年进行</w:t>
      </w:r>
      <w:r>
        <w:rPr>
          <w:rFonts w:ascii="仿宋_GB2312" w:eastAsia="仿宋_GB2312" w:hAnsi="宋体" w:hint="eastAsia"/>
          <w:color w:val="000000"/>
          <w:sz w:val="32"/>
        </w:rPr>
        <w:t>两</w:t>
      </w:r>
      <w:r w:rsidRPr="00407249">
        <w:rPr>
          <w:rFonts w:ascii="仿宋_GB2312" w:eastAsia="仿宋_GB2312" w:hAnsi="宋体" w:hint="eastAsia"/>
          <w:color w:val="000000"/>
          <w:sz w:val="32"/>
        </w:rPr>
        <w:t>次小范围的城市</w:t>
      </w:r>
      <w:r>
        <w:rPr>
          <w:rFonts w:ascii="仿宋_GB2312" w:eastAsia="仿宋_GB2312" w:hAnsi="宋体" w:hint="eastAsia"/>
          <w:color w:val="000000"/>
          <w:sz w:val="32"/>
        </w:rPr>
        <w:t>公交</w:t>
      </w:r>
      <w:r w:rsidRPr="00407249">
        <w:rPr>
          <w:rFonts w:ascii="仿宋_GB2312" w:eastAsia="仿宋_GB2312" w:hAnsi="宋体" w:hint="eastAsia"/>
          <w:color w:val="000000"/>
          <w:sz w:val="32"/>
        </w:rPr>
        <w:t>线网区域性</w:t>
      </w:r>
      <w:r>
        <w:rPr>
          <w:rFonts w:ascii="仿宋_GB2312" w:eastAsia="仿宋_GB2312" w:hAnsi="宋体" w:hint="eastAsia"/>
          <w:color w:val="000000"/>
          <w:sz w:val="32"/>
        </w:rPr>
        <w:t>优化</w:t>
      </w:r>
      <w:r w:rsidRPr="00407249">
        <w:rPr>
          <w:rFonts w:ascii="仿宋_GB2312" w:eastAsia="仿宋_GB2312" w:hAnsi="宋体" w:hint="eastAsia"/>
          <w:color w:val="000000"/>
          <w:sz w:val="32"/>
        </w:rPr>
        <w:t>，并满足以下要求：</w:t>
      </w:r>
    </w:p>
    <w:p w:rsidR="00F83BA4" w:rsidRDefault="00F83BA4" w:rsidP="00B1142E">
      <w:pPr>
        <w:adjustRightInd w:val="0"/>
        <w:snapToGrid w:val="0"/>
        <w:spacing w:beforeLines="50" w:afterLines="50" w:line="560" w:lineRule="exact"/>
        <w:ind w:firstLineChars="200" w:firstLine="31680"/>
        <w:rPr>
          <w:rFonts w:ascii="仿宋_GB2312" w:eastAsia="仿宋_GB2312" w:hAnsi="宋体"/>
          <w:color w:val="000000"/>
          <w:sz w:val="32"/>
        </w:rPr>
      </w:pPr>
      <w:r>
        <w:rPr>
          <w:rFonts w:ascii="仿宋_GB2312" w:eastAsia="仿宋_GB2312" w:hAnsi="宋体"/>
          <w:color w:val="000000"/>
          <w:sz w:val="32"/>
        </w:rPr>
        <w:t>1</w:t>
      </w:r>
      <w:r w:rsidRPr="006E723E">
        <w:rPr>
          <w:rFonts w:ascii="仿宋" w:eastAsia="仿宋" w:hAnsi="仿宋"/>
          <w:sz w:val="32"/>
          <w:szCs w:val="32"/>
        </w:rPr>
        <w:t>.</w:t>
      </w:r>
      <w:r w:rsidRPr="00407249">
        <w:rPr>
          <w:rFonts w:ascii="仿宋_GB2312" w:eastAsia="仿宋_GB2312" w:hAnsi="宋体" w:hint="eastAsia"/>
          <w:color w:val="000000"/>
          <w:sz w:val="32"/>
        </w:rPr>
        <w:t>按照城市</w:t>
      </w:r>
      <w:r>
        <w:rPr>
          <w:rFonts w:ascii="仿宋_GB2312" w:eastAsia="仿宋_GB2312" w:hAnsi="宋体" w:hint="eastAsia"/>
          <w:color w:val="000000"/>
          <w:sz w:val="32"/>
        </w:rPr>
        <w:t>公交</w:t>
      </w:r>
      <w:r w:rsidRPr="00407249">
        <w:rPr>
          <w:rFonts w:ascii="仿宋_GB2312" w:eastAsia="仿宋_GB2312" w:hAnsi="宋体" w:hint="eastAsia"/>
          <w:color w:val="000000"/>
          <w:sz w:val="32"/>
        </w:rPr>
        <w:t>线网规划，结合城市的发展和市民出行需求，编制线网</w:t>
      </w:r>
      <w:r>
        <w:rPr>
          <w:rFonts w:ascii="仿宋_GB2312" w:eastAsia="仿宋_GB2312" w:hAnsi="宋体" w:hint="eastAsia"/>
          <w:color w:val="000000"/>
          <w:sz w:val="32"/>
        </w:rPr>
        <w:t>优化</w:t>
      </w:r>
      <w:r w:rsidRPr="00407249">
        <w:rPr>
          <w:rFonts w:ascii="仿宋_GB2312" w:eastAsia="仿宋_GB2312" w:hAnsi="宋体" w:hint="eastAsia"/>
          <w:color w:val="000000"/>
          <w:sz w:val="32"/>
        </w:rPr>
        <w:t>调整的年度实施计划</w:t>
      </w:r>
      <w:r>
        <w:rPr>
          <w:rFonts w:ascii="仿宋_GB2312" w:eastAsia="仿宋_GB2312" w:hAnsi="宋体" w:hint="eastAsia"/>
          <w:color w:val="000000"/>
          <w:sz w:val="32"/>
        </w:rPr>
        <w:t>；</w:t>
      </w:r>
    </w:p>
    <w:p w:rsidR="00F83BA4" w:rsidRPr="00407249" w:rsidRDefault="00F83BA4" w:rsidP="00B1142E">
      <w:pPr>
        <w:adjustRightInd w:val="0"/>
        <w:snapToGrid w:val="0"/>
        <w:spacing w:beforeLines="50" w:afterLines="50" w:line="560" w:lineRule="exact"/>
        <w:ind w:firstLineChars="200" w:firstLine="31680"/>
        <w:rPr>
          <w:rFonts w:ascii="仿宋_GB2312" w:eastAsia="仿宋_GB2312" w:hAnsi="宋体"/>
          <w:color w:val="000000"/>
          <w:sz w:val="32"/>
        </w:rPr>
      </w:pPr>
      <w:r>
        <w:rPr>
          <w:rFonts w:ascii="仿宋_GB2312" w:eastAsia="仿宋_GB2312" w:hAnsi="宋体"/>
          <w:color w:val="000000"/>
          <w:sz w:val="32"/>
        </w:rPr>
        <w:t>2</w:t>
      </w:r>
      <w:r w:rsidRPr="006E723E">
        <w:rPr>
          <w:rFonts w:ascii="仿宋" w:eastAsia="仿宋" w:hAnsi="仿宋"/>
          <w:sz w:val="32"/>
          <w:szCs w:val="32"/>
        </w:rPr>
        <w:t>.</w:t>
      </w:r>
      <w:r w:rsidRPr="00407249">
        <w:rPr>
          <w:rFonts w:ascii="仿宋_GB2312" w:eastAsia="仿宋_GB2312" w:hAnsi="宋体" w:hint="eastAsia"/>
          <w:color w:val="000000"/>
          <w:sz w:val="32"/>
        </w:rPr>
        <w:t>定期对城市</w:t>
      </w:r>
      <w:r>
        <w:rPr>
          <w:rFonts w:ascii="仿宋_GB2312" w:eastAsia="仿宋_GB2312" w:hAnsi="宋体" w:hint="eastAsia"/>
          <w:color w:val="000000"/>
          <w:sz w:val="32"/>
        </w:rPr>
        <w:t>公交</w:t>
      </w:r>
      <w:r w:rsidRPr="00407249">
        <w:rPr>
          <w:rFonts w:ascii="仿宋_GB2312" w:eastAsia="仿宋_GB2312" w:hAnsi="宋体" w:hint="eastAsia"/>
          <w:color w:val="000000"/>
          <w:sz w:val="32"/>
        </w:rPr>
        <w:t>线网进行评估，评估结果作为编制下一年度线网</w:t>
      </w:r>
      <w:r>
        <w:rPr>
          <w:rFonts w:ascii="仿宋_GB2312" w:eastAsia="仿宋_GB2312" w:hAnsi="宋体" w:hint="eastAsia"/>
          <w:color w:val="000000"/>
          <w:sz w:val="32"/>
        </w:rPr>
        <w:t>优化</w:t>
      </w:r>
      <w:r w:rsidRPr="00407249">
        <w:rPr>
          <w:rFonts w:ascii="仿宋_GB2312" w:eastAsia="仿宋_GB2312" w:hAnsi="宋体" w:hint="eastAsia"/>
          <w:color w:val="000000"/>
          <w:sz w:val="32"/>
        </w:rPr>
        <w:t>调整计划的重要参考依据</w:t>
      </w:r>
      <w:r>
        <w:rPr>
          <w:rFonts w:ascii="仿宋_GB2312" w:eastAsia="仿宋_GB2312" w:hAnsi="宋体" w:hint="eastAsia"/>
          <w:color w:val="000000"/>
          <w:sz w:val="32"/>
        </w:rPr>
        <w:t>。</w:t>
      </w:r>
    </w:p>
    <w:p w:rsidR="00F83BA4" w:rsidRDefault="00F83BA4" w:rsidP="00B1142E">
      <w:pPr>
        <w:adjustRightInd w:val="0"/>
        <w:snapToGrid w:val="0"/>
        <w:spacing w:beforeLines="50" w:afterLines="50" w:line="560" w:lineRule="exact"/>
        <w:ind w:firstLineChars="200" w:firstLine="31680"/>
        <w:rPr>
          <w:rFonts w:ascii="仿宋_GB2312" w:eastAsia="仿宋_GB2312" w:hAnsi="宋体"/>
          <w:color w:val="000000"/>
          <w:sz w:val="32"/>
        </w:rPr>
      </w:pPr>
      <w:r>
        <w:rPr>
          <w:rFonts w:ascii="仿宋_GB2312" w:eastAsia="仿宋_GB2312" w:hAnsi="宋体" w:hint="eastAsia"/>
          <w:color w:val="000000"/>
          <w:sz w:val="32"/>
        </w:rPr>
        <w:t>（二）</w:t>
      </w:r>
      <w:r w:rsidRPr="00407249">
        <w:rPr>
          <w:rFonts w:ascii="仿宋_GB2312" w:eastAsia="仿宋_GB2312" w:hAnsi="宋体" w:hint="eastAsia"/>
          <w:color w:val="000000"/>
          <w:sz w:val="32"/>
        </w:rPr>
        <w:t>宜基于城市</w:t>
      </w:r>
      <w:r>
        <w:rPr>
          <w:rFonts w:ascii="仿宋_GB2312" w:eastAsia="仿宋_GB2312" w:hAnsi="宋体" w:hint="eastAsia"/>
          <w:color w:val="000000"/>
          <w:sz w:val="32"/>
        </w:rPr>
        <w:t>公交</w:t>
      </w:r>
      <w:r w:rsidRPr="00407249">
        <w:rPr>
          <w:rFonts w:ascii="仿宋_GB2312" w:eastAsia="仿宋_GB2312" w:hAnsi="宋体" w:hint="eastAsia"/>
          <w:color w:val="000000"/>
          <w:sz w:val="32"/>
        </w:rPr>
        <w:t>客流调查数据和城市居民出行特征，每三到五年进行一次较大范围的城市</w:t>
      </w:r>
      <w:r>
        <w:rPr>
          <w:rFonts w:ascii="仿宋_GB2312" w:eastAsia="仿宋_GB2312" w:hAnsi="宋体" w:hint="eastAsia"/>
          <w:color w:val="000000"/>
          <w:sz w:val="32"/>
        </w:rPr>
        <w:t>公交线网</w:t>
      </w:r>
      <w:r w:rsidRPr="00407249">
        <w:rPr>
          <w:rFonts w:ascii="仿宋_GB2312" w:eastAsia="仿宋_GB2312" w:hAnsi="宋体" w:hint="eastAsia"/>
          <w:color w:val="000000"/>
          <w:sz w:val="32"/>
        </w:rPr>
        <w:t>全域性</w:t>
      </w:r>
      <w:r>
        <w:rPr>
          <w:rFonts w:ascii="仿宋_GB2312" w:eastAsia="仿宋_GB2312" w:hAnsi="宋体" w:hint="eastAsia"/>
          <w:color w:val="000000"/>
          <w:sz w:val="32"/>
        </w:rPr>
        <w:t>优化</w:t>
      </w:r>
      <w:r w:rsidRPr="00407249">
        <w:rPr>
          <w:rFonts w:ascii="仿宋_GB2312" w:eastAsia="仿宋_GB2312" w:hAnsi="宋体" w:hint="eastAsia"/>
          <w:color w:val="000000"/>
          <w:sz w:val="32"/>
        </w:rPr>
        <w:t>调整。</w:t>
      </w:r>
    </w:p>
    <w:p w:rsidR="00F83BA4" w:rsidRPr="00407249" w:rsidRDefault="00F83BA4" w:rsidP="00B1142E">
      <w:pPr>
        <w:adjustRightInd w:val="0"/>
        <w:snapToGrid w:val="0"/>
        <w:spacing w:beforeLines="50" w:afterLines="50" w:line="560" w:lineRule="exact"/>
        <w:ind w:firstLineChars="200" w:firstLine="31680"/>
        <w:rPr>
          <w:rFonts w:ascii="仿宋_GB2312" w:eastAsia="仿宋_GB2312" w:hAnsi="宋体"/>
          <w:color w:val="000000"/>
          <w:sz w:val="32"/>
        </w:rPr>
      </w:pPr>
      <w:r>
        <w:rPr>
          <w:rFonts w:ascii="仿宋_GB2312" w:eastAsia="仿宋_GB2312" w:hAnsi="宋体" w:hint="eastAsia"/>
          <w:color w:val="000000"/>
          <w:sz w:val="32"/>
        </w:rPr>
        <w:t>（三）</w:t>
      </w:r>
      <w:r w:rsidRPr="00407249">
        <w:rPr>
          <w:rFonts w:ascii="仿宋_GB2312" w:eastAsia="仿宋_GB2312" w:hAnsi="宋体" w:hint="eastAsia"/>
          <w:color w:val="000000"/>
          <w:sz w:val="32"/>
        </w:rPr>
        <w:t>在城市</w:t>
      </w:r>
      <w:r>
        <w:rPr>
          <w:rFonts w:ascii="仿宋_GB2312" w:eastAsia="仿宋_GB2312" w:hAnsi="宋体" w:hint="eastAsia"/>
          <w:color w:val="000000"/>
          <w:sz w:val="32"/>
        </w:rPr>
        <w:t>公交</w:t>
      </w:r>
      <w:r w:rsidRPr="00407249">
        <w:rPr>
          <w:rFonts w:ascii="仿宋_GB2312" w:eastAsia="仿宋_GB2312" w:hAnsi="宋体" w:hint="eastAsia"/>
          <w:color w:val="000000"/>
          <w:sz w:val="32"/>
        </w:rPr>
        <w:t>线网</w:t>
      </w:r>
      <w:r>
        <w:rPr>
          <w:rFonts w:ascii="仿宋_GB2312" w:eastAsia="仿宋_GB2312" w:hAnsi="宋体" w:hint="eastAsia"/>
          <w:color w:val="000000"/>
          <w:sz w:val="32"/>
        </w:rPr>
        <w:t>优化</w:t>
      </w:r>
      <w:r w:rsidRPr="00407249">
        <w:rPr>
          <w:rFonts w:ascii="仿宋_GB2312" w:eastAsia="仿宋_GB2312" w:hAnsi="宋体" w:hint="eastAsia"/>
          <w:color w:val="000000"/>
          <w:sz w:val="32"/>
        </w:rPr>
        <w:t>调整方案实施前应通过</w:t>
      </w:r>
      <w:r>
        <w:rPr>
          <w:rFonts w:ascii="仿宋_GB2312" w:eastAsia="仿宋_GB2312" w:hAnsi="宋体" w:hint="eastAsia"/>
          <w:color w:val="000000"/>
          <w:sz w:val="32"/>
        </w:rPr>
        <w:t>各种</w:t>
      </w:r>
      <w:r w:rsidRPr="00407249">
        <w:rPr>
          <w:rFonts w:ascii="仿宋_GB2312" w:eastAsia="仿宋_GB2312" w:hAnsi="宋体" w:hint="eastAsia"/>
          <w:color w:val="000000"/>
          <w:sz w:val="32"/>
        </w:rPr>
        <w:t>渠道进行社会公示，广泛征求社会公众和相关部门的意见</w:t>
      </w:r>
      <w:r>
        <w:rPr>
          <w:rFonts w:ascii="仿宋_GB2312" w:eastAsia="仿宋_GB2312" w:hAnsi="宋体" w:hint="eastAsia"/>
          <w:color w:val="000000"/>
          <w:sz w:val="32"/>
        </w:rPr>
        <w:t>。</w:t>
      </w:r>
    </w:p>
    <w:p w:rsidR="00F83BA4" w:rsidRPr="00407249" w:rsidRDefault="00F83BA4" w:rsidP="005E52C8">
      <w:pPr>
        <w:widowControl/>
        <w:adjustRightInd w:val="0"/>
        <w:snapToGrid w:val="0"/>
        <w:spacing w:line="560" w:lineRule="exact"/>
        <w:jc w:val="left"/>
        <w:rPr>
          <w:rFonts w:ascii="仿宋" w:eastAsia="仿宋" w:hAnsi="仿宋"/>
          <w:sz w:val="30"/>
          <w:szCs w:val="30"/>
        </w:rPr>
      </w:pPr>
    </w:p>
    <w:p w:rsidR="00F83BA4" w:rsidRDefault="00F83BA4" w:rsidP="005E52C8">
      <w:pPr>
        <w:widowControl/>
        <w:adjustRightInd w:val="0"/>
        <w:snapToGrid w:val="0"/>
        <w:spacing w:line="560" w:lineRule="exact"/>
        <w:jc w:val="left"/>
        <w:rPr>
          <w:rFonts w:ascii="仿宋" w:eastAsia="仿宋" w:hAnsi="仿宋"/>
          <w:sz w:val="30"/>
          <w:szCs w:val="30"/>
        </w:rPr>
      </w:pPr>
      <w:r>
        <w:rPr>
          <w:rFonts w:ascii="仿宋" w:eastAsia="仿宋" w:hAnsi="仿宋"/>
          <w:sz w:val="30"/>
          <w:szCs w:val="30"/>
        </w:rPr>
        <w:br w:type="page"/>
      </w:r>
    </w:p>
    <w:p w:rsidR="00F83BA4" w:rsidRDefault="00F83BA4" w:rsidP="00B1142E">
      <w:pPr>
        <w:adjustRightInd w:val="0"/>
        <w:snapToGrid w:val="0"/>
        <w:spacing w:beforeLines="50" w:afterLines="50" w:line="560" w:lineRule="exact"/>
        <w:ind w:firstLineChars="200" w:firstLine="31680"/>
        <w:rPr>
          <w:rFonts w:ascii="仿宋" w:eastAsia="仿宋" w:hAnsi="仿宋"/>
          <w:sz w:val="30"/>
          <w:szCs w:val="30"/>
        </w:rPr>
      </w:pPr>
    </w:p>
    <w:p w:rsidR="00F83BA4" w:rsidRPr="006E723E" w:rsidRDefault="00F83BA4" w:rsidP="005E52C8">
      <w:pPr>
        <w:pStyle w:val="Heading1"/>
        <w:numPr>
          <w:ilvl w:val="0"/>
          <w:numId w:val="1"/>
        </w:numPr>
        <w:adjustRightInd w:val="0"/>
        <w:snapToGrid w:val="0"/>
        <w:spacing w:line="560" w:lineRule="exact"/>
        <w:ind w:left="1151" w:hanging="1208"/>
        <w:jc w:val="center"/>
        <w:rPr>
          <w:rFonts w:ascii="黑体" w:eastAsia="黑体" w:hAnsi="黑体"/>
          <w:sz w:val="32"/>
          <w:szCs w:val="32"/>
        </w:rPr>
      </w:pPr>
      <w:r w:rsidRPr="006E723E">
        <w:rPr>
          <w:rFonts w:ascii="黑体" w:eastAsia="黑体" w:hAnsi="黑体" w:hint="eastAsia"/>
          <w:sz w:val="32"/>
          <w:szCs w:val="32"/>
        </w:rPr>
        <w:t>附则</w:t>
      </w:r>
    </w:p>
    <w:p w:rsidR="00F83BA4" w:rsidRDefault="00F83BA4" w:rsidP="00B1142E">
      <w:pPr>
        <w:adjustRightInd w:val="0"/>
        <w:snapToGrid w:val="0"/>
        <w:spacing w:beforeLines="50" w:afterLines="50" w:line="560" w:lineRule="exact"/>
        <w:ind w:firstLineChars="200" w:firstLine="31680"/>
        <w:rPr>
          <w:rFonts w:ascii="仿宋" w:eastAsia="仿宋" w:hAnsi="仿宋"/>
          <w:sz w:val="32"/>
          <w:szCs w:val="32"/>
        </w:rPr>
      </w:pPr>
      <w:r>
        <w:rPr>
          <w:rFonts w:ascii="黑体" w:eastAsia="黑体" w:hAnsi="黑体" w:hint="eastAsia"/>
          <w:sz w:val="32"/>
          <w:szCs w:val="32"/>
        </w:rPr>
        <w:t>第二十九条</w:t>
      </w:r>
      <w:r>
        <w:rPr>
          <w:rFonts w:ascii="黑体" w:eastAsia="黑体" w:hAnsi="黑体"/>
          <w:sz w:val="32"/>
          <w:szCs w:val="32"/>
        </w:rPr>
        <w:t xml:space="preserve"> </w:t>
      </w:r>
      <w:r w:rsidRPr="00B600C5">
        <w:rPr>
          <w:rFonts w:ascii="仿宋_GB2312" w:eastAsia="仿宋_GB2312" w:hAnsi="宋体" w:hint="eastAsia"/>
          <w:color w:val="000000"/>
          <w:sz w:val="32"/>
        </w:rPr>
        <w:t>本</w:t>
      </w:r>
      <w:r>
        <w:rPr>
          <w:rFonts w:ascii="仿宋_GB2312" w:eastAsia="仿宋_GB2312" w:hAnsi="宋体" w:hint="eastAsia"/>
          <w:color w:val="000000"/>
          <w:sz w:val="32"/>
        </w:rPr>
        <w:t>标准</w:t>
      </w:r>
      <w:r w:rsidRPr="006E723E">
        <w:rPr>
          <w:rFonts w:ascii="仿宋" w:eastAsia="仿宋" w:hAnsi="仿宋" w:hint="eastAsia"/>
          <w:sz w:val="32"/>
          <w:szCs w:val="32"/>
        </w:rPr>
        <w:t>最终解释权归青岛市</w:t>
      </w:r>
      <w:r>
        <w:rPr>
          <w:rFonts w:ascii="仿宋" w:eastAsia="仿宋" w:hAnsi="仿宋" w:hint="eastAsia"/>
          <w:sz w:val="32"/>
          <w:szCs w:val="32"/>
        </w:rPr>
        <w:t>交通运输委员会</w:t>
      </w:r>
      <w:r w:rsidRPr="006E723E">
        <w:rPr>
          <w:rFonts w:ascii="仿宋" w:eastAsia="仿宋" w:hAnsi="仿宋" w:hint="eastAsia"/>
          <w:sz w:val="32"/>
          <w:szCs w:val="32"/>
        </w:rPr>
        <w:t>。</w:t>
      </w:r>
    </w:p>
    <w:p w:rsidR="00F83BA4" w:rsidRPr="00B600C5" w:rsidRDefault="00F83BA4" w:rsidP="00B1142E">
      <w:pPr>
        <w:adjustRightInd w:val="0"/>
        <w:snapToGrid w:val="0"/>
        <w:spacing w:beforeLines="50" w:line="560" w:lineRule="exact"/>
        <w:ind w:firstLineChars="200" w:firstLine="31680"/>
        <w:rPr>
          <w:rFonts w:ascii="仿宋_GB2312" w:eastAsia="仿宋_GB2312" w:hAnsi="宋体"/>
          <w:color w:val="000000"/>
          <w:sz w:val="32"/>
        </w:rPr>
      </w:pPr>
      <w:r>
        <w:rPr>
          <w:rFonts w:ascii="黑体" w:eastAsia="黑体" w:hAnsi="黑体" w:hint="eastAsia"/>
          <w:sz w:val="32"/>
          <w:szCs w:val="32"/>
        </w:rPr>
        <w:t>第三十条</w:t>
      </w:r>
      <w:r>
        <w:rPr>
          <w:rFonts w:ascii="黑体" w:eastAsia="黑体" w:hAnsi="黑体"/>
          <w:sz w:val="32"/>
          <w:szCs w:val="32"/>
        </w:rPr>
        <w:t xml:space="preserve">  </w:t>
      </w:r>
      <w:r w:rsidRPr="00B600C5">
        <w:rPr>
          <w:rFonts w:ascii="仿宋_GB2312" w:eastAsia="仿宋_GB2312" w:hAnsi="宋体" w:hint="eastAsia"/>
          <w:color w:val="000000"/>
          <w:sz w:val="32"/>
        </w:rPr>
        <w:t>本</w:t>
      </w:r>
      <w:r>
        <w:rPr>
          <w:rFonts w:ascii="仿宋_GB2312" w:eastAsia="仿宋_GB2312" w:hAnsi="宋体" w:hint="eastAsia"/>
          <w:color w:val="000000"/>
          <w:sz w:val="32"/>
        </w:rPr>
        <w:t>标准</w:t>
      </w:r>
      <w:r w:rsidRPr="00B600C5">
        <w:rPr>
          <w:rFonts w:ascii="仿宋_GB2312" w:eastAsia="仿宋_GB2312" w:hAnsi="宋体" w:hint="eastAsia"/>
          <w:color w:val="000000"/>
          <w:sz w:val="32"/>
        </w:rPr>
        <w:t>自发布之日起实行。</w:t>
      </w:r>
    </w:p>
    <w:p w:rsidR="00F83BA4" w:rsidRPr="006E723E" w:rsidRDefault="00F83BA4" w:rsidP="00B1142E">
      <w:pPr>
        <w:adjustRightInd w:val="0"/>
        <w:snapToGrid w:val="0"/>
        <w:spacing w:beforeLines="50" w:afterLines="50" w:line="560" w:lineRule="exact"/>
        <w:ind w:firstLineChars="200" w:firstLine="31680"/>
        <w:rPr>
          <w:rFonts w:ascii="黑体" w:eastAsia="黑体" w:hAnsi="黑体"/>
          <w:sz w:val="32"/>
          <w:szCs w:val="32"/>
        </w:rPr>
      </w:pPr>
    </w:p>
    <w:p w:rsidR="00F83BA4" w:rsidRDefault="00F83BA4" w:rsidP="00B1142E">
      <w:pPr>
        <w:adjustRightInd w:val="0"/>
        <w:snapToGrid w:val="0"/>
        <w:spacing w:beforeLines="50" w:afterLines="50" w:line="560" w:lineRule="exact"/>
        <w:ind w:firstLineChars="200" w:firstLine="31680"/>
        <w:rPr>
          <w:rFonts w:ascii="仿宋" w:eastAsia="仿宋" w:hAnsi="仿宋"/>
          <w:sz w:val="30"/>
          <w:szCs w:val="30"/>
        </w:rPr>
      </w:pPr>
    </w:p>
    <w:p w:rsidR="00F83BA4" w:rsidRDefault="00F83BA4" w:rsidP="00B1142E">
      <w:pPr>
        <w:adjustRightInd w:val="0"/>
        <w:snapToGrid w:val="0"/>
        <w:spacing w:beforeLines="50" w:afterLines="50" w:line="560" w:lineRule="exact"/>
        <w:ind w:firstLineChars="200" w:firstLine="31680"/>
        <w:rPr>
          <w:rFonts w:ascii="仿宋" w:eastAsia="仿宋" w:hAnsi="仿宋"/>
          <w:sz w:val="30"/>
          <w:szCs w:val="30"/>
        </w:rPr>
      </w:pPr>
    </w:p>
    <w:p w:rsidR="00F83BA4" w:rsidRDefault="00F83BA4" w:rsidP="00B1142E">
      <w:pPr>
        <w:adjustRightInd w:val="0"/>
        <w:snapToGrid w:val="0"/>
        <w:spacing w:beforeLines="50" w:afterLines="50" w:line="560" w:lineRule="exact"/>
        <w:ind w:firstLineChars="200" w:firstLine="31680"/>
        <w:rPr>
          <w:rFonts w:ascii="仿宋" w:eastAsia="仿宋" w:hAnsi="仿宋"/>
          <w:sz w:val="30"/>
          <w:szCs w:val="30"/>
        </w:rPr>
      </w:pPr>
    </w:p>
    <w:p w:rsidR="00F83BA4" w:rsidRPr="007F59B0" w:rsidRDefault="00F83BA4" w:rsidP="00B1142E">
      <w:pPr>
        <w:adjustRightInd w:val="0"/>
        <w:snapToGrid w:val="0"/>
        <w:spacing w:beforeLines="50" w:afterLines="50" w:line="560" w:lineRule="exact"/>
        <w:ind w:firstLineChars="200" w:firstLine="31680"/>
        <w:jc w:val="center"/>
        <w:rPr>
          <w:rFonts w:ascii="仿宋" w:eastAsia="仿宋" w:hAnsi="仿宋"/>
          <w:sz w:val="30"/>
          <w:szCs w:val="30"/>
        </w:rPr>
      </w:pPr>
    </w:p>
    <w:p w:rsidR="00F83BA4" w:rsidRPr="00DC5191" w:rsidRDefault="00F83BA4" w:rsidP="00B1142E">
      <w:pPr>
        <w:adjustRightInd w:val="0"/>
        <w:snapToGrid w:val="0"/>
        <w:spacing w:beforeLines="50" w:afterLines="50" w:line="560" w:lineRule="exact"/>
        <w:ind w:firstLineChars="200" w:firstLine="31680"/>
        <w:rPr>
          <w:rFonts w:ascii="仿宋" w:eastAsia="仿宋" w:hAnsi="仿宋"/>
          <w:sz w:val="30"/>
          <w:szCs w:val="30"/>
        </w:rPr>
        <w:sectPr w:rsidR="00F83BA4" w:rsidRPr="00DC5191">
          <w:pgSz w:w="11906" w:h="16838"/>
          <w:pgMar w:top="1440" w:right="1800" w:bottom="1440" w:left="1800" w:header="851" w:footer="992" w:gutter="0"/>
          <w:cols w:space="425"/>
          <w:docGrid w:type="lines" w:linePitch="312"/>
        </w:sectPr>
      </w:pPr>
    </w:p>
    <w:p w:rsidR="00F83BA4" w:rsidRPr="00C21310" w:rsidRDefault="00F83BA4" w:rsidP="005E52C8">
      <w:pPr>
        <w:pStyle w:val="Heading1"/>
        <w:adjustRightInd w:val="0"/>
        <w:snapToGrid w:val="0"/>
        <w:spacing w:before="0" w:after="0" w:line="560" w:lineRule="exact"/>
        <w:jc w:val="center"/>
        <w:rPr>
          <w:rFonts w:ascii="宋体"/>
          <w:sz w:val="24"/>
          <w:szCs w:val="24"/>
        </w:rPr>
      </w:pPr>
      <w:r w:rsidRPr="00C21310">
        <w:rPr>
          <w:rFonts w:ascii="宋体" w:hAnsi="宋体" w:hint="eastAsia"/>
          <w:sz w:val="24"/>
          <w:szCs w:val="24"/>
        </w:rPr>
        <w:t>附表</w:t>
      </w:r>
      <w:r w:rsidRPr="00C21310">
        <w:rPr>
          <w:rFonts w:ascii="宋体" w:hAnsi="宋体"/>
          <w:sz w:val="24"/>
          <w:szCs w:val="24"/>
        </w:rPr>
        <w:t>1</w:t>
      </w:r>
      <w:r w:rsidRPr="00C21310">
        <w:rPr>
          <w:rFonts w:ascii="宋体" w:hAnsi="宋体" w:hint="eastAsia"/>
          <w:sz w:val="24"/>
          <w:szCs w:val="24"/>
        </w:rPr>
        <w:t>：线网规划标准与实施条件汇总表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4"/>
        <w:gridCol w:w="506"/>
        <w:gridCol w:w="397"/>
        <w:gridCol w:w="1392"/>
        <w:gridCol w:w="1664"/>
        <w:gridCol w:w="2064"/>
        <w:gridCol w:w="1497"/>
        <w:gridCol w:w="899"/>
        <w:gridCol w:w="1344"/>
        <w:gridCol w:w="970"/>
        <w:gridCol w:w="1483"/>
        <w:gridCol w:w="1454"/>
      </w:tblGrid>
      <w:tr w:rsidR="00F83BA4" w:rsidRPr="00C21310" w:rsidTr="00446811">
        <w:trPr>
          <w:trHeight w:val="37"/>
        </w:trPr>
        <w:tc>
          <w:tcPr>
            <w:tcW w:w="988" w:type="pct"/>
            <w:gridSpan w:val="4"/>
            <w:vAlign w:val="center"/>
          </w:tcPr>
          <w:p w:rsidR="00F83BA4" w:rsidRPr="00C21310" w:rsidRDefault="00F83BA4" w:rsidP="00C757FF">
            <w:pPr>
              <w:widowControl/>
              <w:adjustRightInd w:val="0"/>
              <w:snapToGrid w:val="0"/>
              <w:spacing w:line="180" w:lineRule="exact"/>
              <w:jc w:val="center"/>
              <w:rPr>
                <w:rFonts w:ascii="宋体"/>
                <w:b/>
                <w:bCs/>
                <w:kern w:val="0"/>
                <w:sz w:val="16"/>
                <w:szCs w:val="15"/>
              </w:rPr>
            </w:pPr>
            <w:r w:rsidRPr="00C21310">
              <w:rPr>
                <w:rFonts w:ascii="宋体" w:hAnsi="宋体" w:hint="eastAsia"/>
                <w:b/>
                <w:bCs/>
                <w:kern w:val="0"/>
                <w:sz w:val="16"/>
                <w:szCs w:val="15"/>
              </w:rPr>
              <w:t>项目</w:t>
            </w:r>
          </w:p>
        </w:tc>
        <w:tc>
          <w:tcPr>
            <w:tcW w:w="587" w:type="pct"/>
            <w:vAlign w:val="center"/>
          </w:tcPr>
          <w:p w:rsidR="00F83BA4" w:rsidRPr="00C21310" w:rsidRDefault="00F83BA4" w:rsidP="00C757FF">
            <w:pPr>
              <w:widowControl/>
              <w:adjustRightInd w:val="0"/>
              <w:snapToGrid w:val="0"/>
              <w:spacing w:line="180" w:lineRule="exact"/>
              <w:jc w:val="center"/>
              <w:rPr>
                <w:rFonts w:ascii="宋体"/>
                <w:b/>
                <w:bCs/>
                <w:kern w:val="0"/>
                <w:sz w:val="16"/>
                <w:szCs w:val="15"/>
              </w:rPr>
            </w:pPr>
            <w:r w:rsidRPr="00C21310">
              <w:rPr>
                <w:rFonts w:ascii="宋体" w:hAnsi="宋体" w:hint="eastAsia"/>
                <w:b/>
                <w:bCs/>
                <w:kern w:val="0"/>
                <w:sz w:val="16"/>
                <w:szCs w:val="15"/>
              </w:rPr>
              <w:t>快线</w:t>
            </w:r>
          </w:p>
        </w:tc>
        <w:tc>
          <w:tcPr>
            <w:tcW w:w="728" w:type="pct"/>
            <w:vAlign w:val="center"/>
          </w:tcPr>
          <w:p w:rsidR="00F83BA4" w:rsidRPr="00C21310" w:rsidRDefault="00F83BA4" w:rsidP="00C757FF">
            <w:pPr>
              <w:widowControl/>
              <w:adjustRightInd w:val="0"/>
              <w:snapToGrid w:val="0"/>
              <w:spacing w:line="180" w:lineRule="exact"/>
              <w:jc w:val="center"/>
              <w:rPr>
                <w:rFonts w:ascii="宋体"/>
                <w:b/>
                <w:bCs/>
                <w:kern w:val="0"/>
                <w:sz w:val="16"/>
                <w:szCs w:val="15"/>
              </w:rPr>
            </w:pPr>
            <w:r w:rsidRPr="00C21310">
              <w:rPr>
                <w:rFonts w:ascii="宋体" w:hAnsi="宋体" w:hint="eastAsia"/>
                <w:b/>
                <w:bCs/>
                <w:kern w:val="0"/>
                <w:sz w:val="16"/>
                <w:szCs w:val="15"/>
              </w:rPr>
              <w:t>干线</w:t>
            </w:r>
          </w:p>
        </w:tc>
        <w:tc>
          <w:tcPr>
            <w:tcW w:w="528" w:type="pct"/>
            <w:vAlign w:val="center"/>
          </w:tcPr>
          <w:p w:rsidR="00F83BA4" w:rsidRPr="00C21310" w:rsidRDefault="00F83BA4" w:rsidP="00C757FF">
            <w:pPr>
              <w:widowControl/>
              <w:adjustRightInd w:val="0"/>
              <w:snapToGrid w:val="0"/>
              <w:spacing w:line="180" w:lineRule="exact"/>
              <w:jc w:val="center"/>
              <w:rPr>
                <w:rFonts w:ascii="宋体"/>
                <w:b/>
                <w:bCs/>
                <w:kern w:val="0"/>
                <w:sz w:val="16"/>
                <w:szCs w:val="15"/>
              </w:rPr>
            </w:pPr>
            <w:r w:rsidRPr="00C21310">
              <w:rPr>
                <w:rFonts w:ascii="宋体" w:hAnsi="宋体" w:hint="eastAsia"/>
                <w:b/>
                <w:bCs/>
                <w:kern w:val="0"/>
                <w:sz w:val="16"/>
                <w:szCs w:val="15"/>
              </w:rPr>
              <w:t>支线</w:t>
            </w:r>
          </w:p>
        </w:tc>
        <w:tc>
          <w:tcPr>
            <w:tcW w:w="317" w:type="pct"/>
            <w:vAlign w:val="center"/>
          </w:tcPr>
          <w:p w:rsidR="00F83BA4" w:rsidRPr="00C21310" w:rsidRDefault="00F83BA4" w:rsidP="00C757FF">
            <w:pPr>
              <w:widowControl/>
              <w:adjustRightInd w:val="0"/>
              <w:snapToGrid w:val="0"/>
              <w:spacing w:line="180" w:lineRule="exact"/>
              <w:jc w:val="center"/>
              <w:rPr>
                <w:rFonts w:ascii="宋体"/>
                <w:b/>
                <w:bCs/>
                <w:kern w:val="0"/>
                <w:sz w:val="16"/>
                <w:szCs w:val="15"/>
              </w:rPr>
            </w:pPr>
            <w:r w:rsidRPr="00C21310">
              <w:rPr>
                <w:rFonts w:ascii="宋体" w:hAnsi="宋体" w:hint="eastAsia"/>
                <w:b/>
                <w:bCs/>
                <w:kern w:val="0"/>
                <w:sz w:val="16"/>
                <w:szCs w:val="15"/>
              </w:rPr>
              <w:t>高峰</w:t>
            </w:r>
          </w:p>
          <w:p w:rsidR="00F83BA4" w:rsidRPr="00C21310" w:rsidRDefault="00F83BA4" w:rsidP="00C757FF">
            <w:pPr>
              <w:widowControl/>
              <w:adjustRightInd w:val="0"/>
              <w:snapToGrid w:val="0"/>
              <w:spacing w:line="180" w:lineRule="exact"/>
              <w:jc w:val="center"/>
              <w:rPr>
                <w:rFonts w:ascii="宋体"/>
                <w:b/>
                <w:bCs/>
                <w:kern w:val="0"/>
                <w:sz w:val="16"/>
                <w:szCs w:val="15"/>
              </w:rPr>
            </w:pPr>
            <w:r w:rsidRPr="00C21310">
              <w:rPr>
                <w:rFonts w:ascii="宋体" w:hAnsi="宋体" w:hint="eastAsia"/>
                <w:b/>
                <w:bCs/>
                <w:kern w:val="0"/>
                <w:sz w:val="16"/>
                <w:szCs w:val="15"/>
              </w:rPr>
              <w:t>专线</w:t>
            </w:r>
          </w:p>
        </w:tc>
        <w:tc>
          <w:tcPr>
            <w:tcW w:w="474" w:type="pct"/>
            <w:vAlign w:val="center"/>
          </w:tcPr>
          <w:p w:rsidR="00F83BA4" w:rsidRPr="00C21310" w:rsidRDefault="00F83BA4" w:rsidP="00C757FF">
            <w:pPr>
              <w:widowControl/>
              <w:adjustRightInd w:val="0"/>
              <w:snapToGrid w:val="0"/>
              <w:spacing w:line="180" w:lineRule="exact"/>
              <w:jc w:val="center"/>
              <w:rPr>
                <w:rFonts w:ascii="宋体"/>
                <w:b/>
                <w:bCs/>
                <w:kern w:val="0"/>
                <w:sz w:val="16"/>
                <w:szCs w:val="15"/>
              </w:rPr>
            </w:pPr>
            <w:r w:rsidRPr="00C21310">
              <w:rPr>
                <w:rFonts w:ascii="宋体" w:hAnsi="宋体" w:hint="eastAsia"/>
                <w:b/>
                <w:bCs/>
                <w:kern w:val="0"/>
                <w:sz w:val="16"/>
                <w:szCs w:val="15"/>
              </w:rPr>
              <w:t>高快</w:t>
            </w:r>
          </w:p>
          <w:p w:rsidR="00F83BA4" w:rsidRPr="00C21310" w:rsidRDefault="00F83BA4" w:rsidP="00C757FF">
            <w:pPr>
              <w:widowControl/>
              <w:adjustRightInd w:val="0"/>
              <w:snapToGrid w:val="0"/>
              <w:spacing w:line="180" w:lineRule="exact"/>
              <w:jc w:val="center"/>
              <w:rPr>
                <w:rFonts w:ascii="宋体"/>
                <w:b/>
                <w:bCs/>
                <w:kern w:val="0"/>
                <w:sz w:val="16"/>
                <w:szCs w:val="15"/>
              </w:rPr>
            </w:pPr>
            <w:r w:rsidRPr="00C21310">
              <w:rPr>
                <w:rFonts w:ascii="宋体" w:hAnsi="宋体" w:hint="eastAsia"/>
                <w:b/>
                <w:bCs/>
                <w:kern w:val="0"/>
                <w:sz w:val="16"/>
                <w:szCs w:val="15"/>
              </w:rPr>
              <w:t>巴士</w:t>
            </w:r>
          </w:p>
        </w:tc>
        <w:tc>
          <w:tcPr>
            <w:tcW w:w="342" w:type="pct"/>
            <w:vAlign w:val="center"/>
          </w:tcPr>
          <w:p w:rsidR="00F83BA4" w:rsidRPr="00C21310" w:rsidRDefault="00F83BA4" w:rsidP="00C757FF">
            <w:pPr>
              <w:widowControl/>
              <w:adjustRightInd w:val="0"/>
              <w:snapToGrid w:val="0"/>
              <w:spacing w:line="180" w:lineRule="exact"/>
              <w:jc w:val="center"/>
              <w:rPr>
                <w:rFonts w:ascii="宋体"/>
                <w:b/>
                <w:bCs/>
                <w:kern w:val="0"/>
                <w:sz w:val="16"/>
                <w:szCs w:val="15"/>
              </w:rPr>
            </w:pPr>
            <w:r w:rsidRPr="00C21310">
              <w:rPr>
                <w:rFonts w:ascii="宋体" w:hAnsi="宋体" w:hint="eastAsia"/>
                <w:b/>
                <w:bCs/>
                <w:kern w:val="0"/>
                <w:sz w:val="16"/>
                <w:szCs w:val="15"/>
              </w:rPr>
              <w:t>假日</w:t>
            </w:r>
          </w:p>
          <w:p w:rsidR="00F83BA4" w:rsidRPr="00C21310" w:rsidRDefault="00F83BA4" w:rsidP="00C757FF">
            <w:pPr>
              <w:widowControl/>
              <w:adjustRightInd w:val="0"/>
              <w:snapToGrid w:val="0"/>
              <w:spacing w:line="180" w:lineRule="exact"/>
              <w:jc w:val="center"/>
              <w:rPr>
                <w:rFonts w:ascii="宋体"/>
                <w:b/>
                <w:bCs/>
                <w:kern w:val="0"/>
                <w:sz w:val="16"/>
                <w:szCs w:val="15"/>
              </w:rPr>
            </w:pPr>
            <w:r w:rsidRPr="00C21310">
              <w:rPr>
                <w:rFonts w:ascii="宋体" w:hAnsi="宋体" w:hint="eastAsia"/>
                <w:b/>
                <w:bCs/>
                <w:kern w:val="0"/>
                <w:sz w:val="16"/>
                <w:szCs w:val="15"/>
              </w:rPr>
              <w:t>专线</w:t>
            </w:r>
          </w:p>
        </w:tc>
        <w:tc>
          <w:tcPr>
            <w:tcW w:w="523" w:type="pct"/>
            <w:vAlign w:val="center"/>
          </w:tcPr>
          <w:p w:rsidR="00F83BA4" w:rsidRPr="00C21310" w:rsidRDefault="00F83BA4" w:rsidP="00C757FF">
            <w:pPr>
              <w:widowControl/>
              <w:adjustRightInd w:val="0"/>
              <w:snapToGrid w:val="0"/>
              <w:spacing w:line="180" w:lineRule="exact"/>
              <w:jc w:val="center"/>
              <w:rPr>
                <w:rFonts w:ascii="宋体"/>
                <w:b/>
                <w:bCs/>
                <w:kern w:val="0"/>
                <w:sz w:val="16"/>
                <w:szCs w:val="15"/>
              </w:rPr>
            </w:pPr>
            <w:r w:rsidRPr="00C21310">
              <w:rPr>
                <w:rFonts w:ascii="宋体" w:hAnsi="宋体" w:hint="eastAsia"/>
                <w:b/>
                <w:bCs/>
                <w:kern w:val="0"/>
                <w:sz w:val="16"/>
                <w:szCs w:val="15"/>
              </w:rPr>
              <w:t>夜班线</w:t>
            </w:r>
          </w:p>
        </w:tc>
        <w:tc>
          <w:tcPr>
            <w:tcW w:w="513" w:type="pct"/>
            <w:vAlign w:val="center"/>
          </w:tcPr>
          <w:p w:rsidR="00F83BA4" w:rsidRPr="00C21310" w:rsidRDefault="00F83BA4" w:rsidP="00C757FF">
            <w:pPr>
              <w:widowControl/>
              <w:adjustRightInd w:val="0"/>
              <w:snapToGrid w:val="0"/>
              <w:spacing w:line="180" w:lineRule="exact"/>
              <w:jc w:val="center"/>
              <w:rPr>
                <w:rFonts w:ascii="宋体"/>
                <w:b/>
                <w:bCs/>
                <w:kern w:val="0"/>
                <w:sz w:val="16"/>
                <w:szCs w:val="15"/>
              </w:rPr>
            </w:pPr>
            <w:r w:rsidRPr="00C21310">
              <w:rPr>
                <w:rFonts w:ascii="宋体" w:hAnsi="宋体" w:hint="eastAsia"/>
                <w:b/>
                <w:bCs/>
                <w:kern w:val="0"/>
                <w:sz w:val="16"/>
                <w:szCs w:val="15"/>
              </w:rPr>
              <w:t>其它</w:t>
            </w:r>
          </w:p>
        </w:tc>
      </w:tr>
      <w:tr w:rsidR="00F83BA4" w:rsidRPr="00C21310" w:rsidTr="00446811">
        <w:trPr>
          <w:trHeight w:val="37"/>
        </w:trPr>
        <w:tc>
          <w:tcPr>
            <w:tcW w:w="178" w:type="pct"/>
            <w:vMerge w:val="restar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技术指标</w:t>
            </w:r>
          </w:p>
        </w:tc>
        <w:tc>
          <w:tcPr>
            <w:tcW w:w="179" w:type="pct"/>
            <w:vMerge w:val="restar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线路形态</w:t>
            </w:r>
          </w:p>
        </w:tc>
        <w:tc>
          <w:tcPr>
            <w:tcW w:w="631" w:type="pct"/>
            <w:gridSpan w:val="2"/>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Pr>
                <w:rFonts w:ascii="宋体" w:hAnsi="宋体" w:hint="eastAsia"/>
                <w:bCs/>
                <w:kern w:val="0"/>
                <w:sz w:val="16"/>
                <w:szCs w:val="15"/>
              </w:rPr>
              <w:t>线路</w:t>
            </w:r>
            <w:r w:rsidRPr="00C21310">
              <w:rPr>
                <w:rFonts w:ascii="宋体" w:hAnsi="宋体" w:hint="eastAsia"/>
                <w:bCs/>
                <w:kern w:val="0"/>
                <w:sz w:val="16"/>
                <w:szCs w:val="15"/>
              </w:rPr>
              <w:t>范围</w:t>
            </w:r>
          </w:p>
        </w:tc>
        <w:tc>
          <w:tcPr>
            <w:tcW w:w="587" w:type="pc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w:t>
            </w:r>
            <w:r w:rsidRPr="00C21310">
              <w:rPr>
                <w:rFonts w:ascii="宋体" w:hAnsi="宋体"/>
                <w:bCs/>
                <w:kern w:val="0"/>
                <w:sz w:val="16"/>
                <w:szCs w:val="15"/>
              </w:rPr>
              <w:t>2</w:t>
            </w:r>
            <w:r>
              <w:rPr>
                <w:rFonts w:ascii="宋体" w:hAnsi="宋体" w:hint="eastAsia"/>
                <w:bCs/>
                <w:kern w:val="0"/>
                <w:sz w:val="16"/>
                <w:szCs w:val="15"/>
              </w:rPr>
              <w:t>公交服务区</w:t>
            </w:r>
          </w:p>
        </w:tc>
        <w:tc>
          <w:tcPr>
            <w:tcW w:w="728" w:type="pct"/>
            <w:vAlign w:val="center"/>
          </w:tcPr>
          <w:p w:rsidR="00F83BA4" w:rsidRPr="00C21310" w:rsidRDefault="00F83BA4" w:rsidP="00C757FF">
            <w:pPr>
              <w:pStyle w:val="NormalWeb"/>
              <w:kinsoku w:val="0"/>
              <w:overflowPunct w:val="0"/>
              <w:adjustRightInd w:val="0"/>
              <w:snapToGrid w:val="0"/>
              <w:spacing w:before="0" w:beforeAutospacing="0" w:after="0" w:afterAutospacing="0" w:line="180" w:lineRule="exact"/>
              <w:jc w:val="center"/>
              <w:textAlignment w:val="baseline"/>
              <w:rPr>
                <w:rFonts w:cs="Times New Roman"/>
                <w:bCs/>
                <w:sz w:val="16"/>
                <w:szCs w:val="15"/>
              </w:rPr>
            </w:pPr>
            <w:r w:rsidRPr="00C21310">
              <w:rPr>
                <w:rFonts w:cs="Times New Roman" w:hint="eastAsia"/>
                <w:bCs/>
                <w:sz w:val="16"/>
                <w:szCs w:val="15"/>
              </w:rPr>
              <w:t>≤</w:t>
            </w:r>
            <w:r w:rsidRPr="00C21310">
              <w:rPr>
                <w:rFonts w:cs="Times New Roman"/>
                <w:bCs/>
                <w:sz w:val="16"/>
                <w:szCs w:val="15"/>
              </w:rPr>
              <w:t>4</w:t>
            </w:r>
            <w:r>
              <w:rPr>
                <w:rFonts w:hint="eastAsia"/>
                <w:bCs/>
                <w:sz w:val="16"/>
                <w:szCs w:val="15"/>
              </w:rPr>
              <w:t>公交服务区</w:t>
            </w:r>
          </w:p>
        </w:tc>
        <w:tc>
          <w:tcPr>
            <w:tcW w:w="528" w:type="pc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w:t>
            </w:r>
            <w:r w:rsidRPr="00C21310">
              <w:rPr>
                <w:rFonts w:ascii="宋体" w:hAnsi="宋体"/>
                <w:bCs/>
                <w:kern w:val="0"/>
                <w:sz w:val="16"/>
                <w:szCs w:val="15"/>
              </w:rPr>
              <w:t>2</w:t>
            </w:r>
            <w:r>
              <w:rPr>
                <w:rFonts w:ascii="宋体" w:hAnsi="宋体" w:hint="eastAsia"/>
                <w:bCs/>
                <w:kern w:val="0"/>
                <w:sz w:val="16"/>
                <w:szCs w:val="15"/>
              </w:rPr>
              <w:t>公交服务区</w:t>
            </w:r>
          </w:p>
        </w:tc>
        <w:tc>
          <w:tcPr>
            <w:tcW w:w="2169" w:type="pct"/>
            <w:gridSpan w:val="5"/>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w:t>
            </w:r>
            <w:r>
              <w:rPr>
                <w:rFonts w:ascii="宋体" w:hAnsi="宋体"/>
                <w:bCs/>
                <w:kern w:val="0"/>
                <w:sz w:val="16"/>
                <w:szCs w:val="15"/>
              </w:rPr>
              <w:t>5</w:t>
            </w:r>
            <w:r>
              <w:rPr>
                <w:rFonts w:ascii="宋体" w:hAnsi="宋体" w:hint="eastAsia"/>
                <w:bCs/>
                <w:kern w:val="0"/>
                <w:sz w:val="16"/>
                <w:szCs w:val="15"/>
              </w:rPr>
              <w:t>公交服务区</w:t>
            </w:r>
          </w:p>
        </w:tc>
      </w:tr>
      <w:tr w:rsidR="00F83BA4" w:rsidRPr="00C21310" w:rsidTr="00446811">
        <w:trPr>
          <w:trHeight w:val="295"/>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631" w:type="pct"/>
            <w:gridSpan w:val="2"/>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Pr>
                <w:rFonts w:ascii="宋体" w:hAnsi="宋体" w:hint="eastAsia"/>
                <w:bCs/>
                <w:kern w:val="0"/>
                <w:sz w:val="16"/>
                <w:szCs w:val="15"/>
              </w:rPr>
              <w:t>线路长度</w:t>
            </w:r>
          </w:p>
        </w:tc>
        <w:tc>
          <w:tcPr>
            <w:tcW w:w="587" w:type="pct"/>
            <w:vAlign w:val="center"/>
          </w:tcPr>
          <w:p w:rsidR="00F83BA4" w:rsidRPr="00C21310" w:rsidRDefault="00F83BA4" w:rsidP="00C757FF">
            <w:pPr>
              <w:widowControl/>
              <w:adjustRightInd w:val="0"/>
              <w:snapToGrid w:val="0"/>
              <w:spacing w:line="180" w:lineRule="exact"/>
              <w:jc w:val="center"/>
              <w:rPr>
                <w:rFonts w:ascii="宋体" w:hAnsi="宋体"/>
                <w:bCs/>
                <w:kern w:val="0"/>
                <w:sz w:val="16"/>
                <w:szCs w:val="15"/>
              </w:rPr>
            </w:pPr>
            <w:r>
              <w:rPr>
                <w:rFonts w:ascii="宋体" w:hAnsi="宋体" w:hint="eastAsia"/>
                <w:bCs/>
                <w:kern w:val="0"/>
                <w:sz w:val="16"/>
                <w:szCs w:val="15"/>
              </w:rPr>
              <w:t>≤</w:t>
            </w:r>
            <w:smartTag w:uri="urn:schemas-microsoft-com:office:smarttags" w:element="chmetcnv">
              <w:smartTagPr>
                <w:attr w:name="TCSC" w:val="0"/>
                <w:attr w:name="NumberType" w:val="1"/>
                <w:attr w:name="Negative" w:val="False"/>
                <w:attr w:name="HasSpace" w:val="False"/>
                <w:attr w:name="SourceValue" w:val="35"/>
                <w:attr w:name="UnitName" w:val="km"/>
              </w:smartTagPr>
              <w:r>
                <w:rPr>
                  <w:rFonts w:ascii="宋体" w:hAnsi="宋体"/>
                  <w:bCs/>
                  <w:kern w:val="0"/>
                  <w:sz w:val="16"/>
                  <w:szCs w:val="15"/>
                </w:rPr>
                <w:t>35</w:t>
              </w:r>
              <w:r w:rsidRPr="00C21310">
                <w:rPr>
                  <w:rFonts w:ascii="宋体" w:hAnsi="宋体"/>
                  <w:bCs/>
                  <w:kern w:val="0"/>
                  <w:sz w:val="16"/>
                  <w:szCs w:val="15"/>
                </w:rPr>
                <w:t>km</w:t>
              </w:r>
            </w:smartTag>
          </w:p>
        </w:tc>
        <w:tc>
          <w:tcPr>
            <w:tcW w:w="728" w:type="pct"/>
            <w:vAlign w:val="center"/>
          </w:tcPr>
          <w:p w:rsidR="00F83BA4" w:rsidRPr="00C21310" w:rsidRDefault="00F83BA4" w:rsidP="00C757FF">
            <w:pPr>
              <w:widowControl/>
              <w:adjustRightInd w:val="0"/>
              <w:snapToGrid w:val="0"/>
              <w:spacing w:line="180" w:lineRule="exact"/>
              <w:jc w:val="center"/>
              <w:rPr>
                <w:rFonts w:ascii="宋体" w:hAnsi="宋体"/>
                <w:bCs/>
                <w:kern w:val="0"/>
                <w:sz w:val="16"/>
                <w:szCs w:val="15"/>
              </w:rPr>
            </w:pPr>
            <w:r w:rsidRPr="00C21310">
              <w:rPr>
                <w:rFonts w:ascii="宋体" w:hAnsi="宋体" w:hint="eastAsia"/>
                <w:bCs/>
                <w:kern w:val="0"/>
                <w:sz w:val="16"/>
                <w:szCs w:val="15"/>
              </w:rPr>
              <w:t>≤</w:t>
            </w:r>
            <w:smartTag w:uri="urn:schemas-microsoft-com:office:smarttags" w:element="chmetcnv">
              <w:smartTagPr>
                <w:attr w:name="TCSC" w:val="0"/>
                <w:attr w:name="NumberType" w:val="1"/>
                <w:attr w:name="Negative" w:val="False"/>
                <w:attr w:name="HasSpace" w:val="False"/>
                <w:attr w:name="SourceValue" w:val="20"/>
                <w:attr w:name="UnitName" w:val="km"/>
              </w:smartTagPr>
              <w:r>
                <w:rPr>
                  <w:rFonts w:ascii="宋体" w:hAnsi="宋体"/>
                  <w:bCs/>
                  <w:kern w:val="0"/>
                  <w:sz w:val="16"/>
                  <w:szCs w:val="15"/>
                </w:rPr>
                <w:t>20</w:t>
              </w:r>
              <w:r w:rsidRPr="00C21310">
                <w:rPr>
                  <w:rFonts w:ascii="宋体" w:hAnsi="宋体"/>
                  <w:bCs/>
                  <w:kern w:val="0"/>
                  <w:sz w:val="16"/>
                  <w:szCs w:val="15"/>
                </w:rPr>
                <w:t>km</w:t>
              </w:r>
            </w:smartTag>
          </w:p>
        </w:tc>
        <w:tc>
          <w:tcPr>
            <w:tcW w:w="528" w:type="pct"/>
            <w:vAlign w:val="center"/>
          </w:tcPr>
          <w:p w:rsidR="00F83BA4" w:rsidRPr="00C21310" w:rsidRDefault="00F83BA4" w:rsidP="00C757FF">
            <w:pPr>
              <w:widowControl/>
              <w:adjustRightInd w:val="0"/>
              <w:snapToGrid w:val="0"/>
              <w:spacing w:line="180" w:lineRule="exact"/>
              <w:jc w:val="center"/>
              <w:rPr>
                <w:rFonts w:ascii="宋体" w:hAnsi="宋体"/>
                <w:bCs/>
                <w:kern w:val="0"/>
                <w:sz w:val="16"/>
                <w:szCs w:val="15"/>
              </w:rPr>
            </w:pPr>
            <w:r w:rsidRPr="00C21310">
              <w:rPr>
                <w:rFonts w:ascii="宋体" w:hAnsi="宋体" w:hint="eastAsia"/>
                <w:bCs/>
                <w:kern w:val="0"/>
                <w:sz w:val="16"/>
                <w:szCs w:val="15"/>
              </w:rPr>
              <w:t>≤</w:t>
            </w:r>
            <w:smartTag w:uri="urn:schemas-microsoft-com:office:smarttags" w:element="chmetcnv">
              <w:smartTagPr>
                <w:attr w:name="TCSC" w:val="0"/>
                <w:attr w:name="NumberType" w:val="1"/>
                <w:attr w:name="Negative" w:val="False"/>
                <w:attr w:name="HasSpace" w:val="False"/>
                <w:attr w:name="SourceValue" w:val="8"/>
                <w:attr w:name="UnitName" w:val="km"/>
              </w:smartTagPr>
              <w:r>
                <w:rPr>
                  <w:rFonts w:ascii="宋体" w:hAnsi="宋体"/>
                  <w:bCs/>
                  <w:kern w:val="0"/>
                  <w:sz w:val="16"/>
                  <w:szCs w:val="15"/>
                </w:rPr>
                <w:t>8</w:t>
              </w:r>
              <w:r w:rsidRPr="00C21310">
                <w:rPr>
                  <w:rFonts w:ascii="宋体" w:hAnsi="宋体"/>
                  <w:bCs/>
                  <w:kern w:val="0"/>
                  <w:sz w:val="16"/>
                  <w:szCs w:val="15"/>
                </w:rPr>
                <w:t>km</w:t>
              </w:r>
            </w:smartTag>
          </w:p>
        </w:tc>
        <w:tc>
          <w:tcPr>
            <w:tcW w:w="2169" w:type="pct"/>
            <w:gridSpan w:val="5"/>
            <w:vAlign w:val="center"/>
          </w:tcPr>
          <w:p w:rsidR="00F83BA4" w:rsidRPr="00C21310" w:rsidRDefault="00F83BA4" w:rsidP="00C757FF">
            <w:pPr>
              <w:adjustRightInd w:val="0"/>
              <w:snapToGrid w:val="0"/>
              <w:spacing w:line="180" w:lineRule="exact"/>
              <w:jc w:val="center"/>
              <w:rPr>
                <w:rFonts w:ascii="宋体" w:hAnsi="宋体"/>
                <w:bCs/>
                <w:kern w:val="0"/>
                <w:sz w:val="16"/>
                <w:szCs w:val="15"/>
              </w:rPr>
            </w:pPr>
            <w:r w:rsidRPr="00C21310">
              <w:rPr>
                <w:rFonts w:ascii="宋体" w:hAnsi="宋体" w:hint="eastAsia"/>
                <w:bCs/>
                <w:kern w:val="0"/>
                <w:sz w:val="16"/>
                <w:szCs w:val="15"/>
              </w:rPr>
              <w:t>≤</w:t>
            </w:r>
            <w:smartTag w:uri="urn:schemas-microsoft-com:office:smarttags" w:element="chmetcnv">
              <w:smartTagPr>
                <w:attr w:name="TCSC" w:val="0"/>
                <w:attr w:name="NumberType" w:val="1"/>
                <w:attr w:name="Negative" w:val="False"/>
                <w:attr w:name="HasSpace" w:val="False"/>
                <w:attr w:name="SourceValue" w:val="40"/>
                <w:attr w:name="UnitName" w:val="km"/>
              </w:smartTagPr>
              <w:r>
                <w:rPr>
                  <w:rFonts w:ascii="宋体" w:hAnsi="宋体"/>
                  <w:bCs/>
                  <w:kern w:val="0"/>
                  <w:sz w:val="16"/>
                  <w:szCs w:val="15"/>
                </w:rPr>
                <w:t>4</w:t>
              </w:r>
              <w:r w:rsidRPr="00C21310">
                <w:rPr>
                  <w:rFonts w:ascii="宋体" w:hAnsi="宋体"/>
                  <w:bCs/>
                  <w:kern w:val="0"/>
                  <w:sz w:val="16"/>
                  <w:szCs w:val="15"/>
                </w:rPr>
                <w:t>0km</w:t>
              </w:r>
            </w:smartTag>
          </w:p>
        </w:tc>
      </w:tr>
      <w:tr w:rsidR="00F83BA4" w:rsidRPr="00C21310" w:rsidTr="00446811">
        <w:trPr>
          <w:trHeight w:val="37"/>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631" w:type="pct"/>
            <w:gridSpan w:val="2"/>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Pr>
                <w:rFonts w:ascii="宋体" w:hAnsi="宋体" w:hint="eastAsia"/>
                <w:bCs/>
                <w:kern w:val="0"/>
                <w:sz w:val="16"/>
                <w:szCs w:val="15"/>
              </w:rPr>
              <w:t>线路站距</w:t>
            </w:r>
          </w:p>
        </w:tc>
        <w:tc>
          <w:tcPr>
            <w:tcW w:w="587" w:type="pct"/>
            <w:vAlign w:val="center"/>
          </w:tcPr>
          <w:p w:rsidR="00F83BA4" w:rsidRPr="00C21310" w:rsidRDefault="00F83BA4" w:rsidP="00C757FF">
            <w:pPr>
              <w:widowControl/>
              <w:adjustRightInd w:val="0"/>
              <w:snapToGrid w:val="0"/>
              <w:spacing w:line="180" w:lineRule="exact"/>
              <w:jc w:val="center"/>
              <w:rPr>
                <w:rFonts w:ascii="宋体" w:hAnsi="宋体"/>
                <w:bCs/>
                <w:kern w:val="0"/>
                <w:sz w:val="16"/>
                <w:szCs w:val="15"/>
              </w:rPr>
            </w:pPr>
            <w:r>
              <w:rPr>
                <w:rFonts w:ascii="宋体" w:hAnsi="宋体" w:hint="eastAsia"/>
                <w:bCs/>
                <w:kern w:val="0"/>
                <w:sz w:val="16"/>
                <w:szCs w:val="15"/>
              </w:rPr>
              <w:t>平均站距不小于</w:t>
            </w:r>
            <w:smartTag w:uri="urn:schemas-microsoft-com:office:smarttags" w:element="chmetcnv">
              <w:smartTagPr>
                <w:attr w:name="TCSC" w:val="0"/>
                <w:attr w:name="NumberType" w:val="1"/>
                <w:attr w:name="Negative" w:val="False"/>
                <w:attr w:name="HasSpace" w:val="False"/>
                <w:attr w:name="SourceValue" w:val="2"/>
                <w:attr w:name="UnitName" w:val="km"/>
              </w:smartTagPr>
              <w:r>
                <w:rPr>
                  <w:rFonts w:ascii="宋体" w:hAnsi="宋体"/>
                  <w:bCs/>
                  <w:kern w:val="0"/>
                  <w:sz w:val="16"/>
                  <w:szCs w:val="15"/>
                </w:rPr>
                <w:t>2km</w:t>
              </w:r>
            </w:smartTag>
            <w:r>
              <w:rPr>
                <w:rFonts w:ascii="宋体" w:hAnsi="宋体" w:hint="eastAsia"/>
                <w:bCs/>
                <w:kern w:val="0"/>
                <w:sz w:val="16"/>
                <w:szCs w:val="15"/>
              </w:rPr>
              <w:t>，或者</w:t>
            </w:r>
            <w:r w:rsidRPr="00C21310">
              <w:rPr>
                <w:rFonts w:ascii="宋体" w:hAnsi="宋体" w:hint="eastAsia"/>
                <w:bCs/>
                <w:kern w:val="0"/>
                <w:sz w:val="16"/>
                <w:szCs w:val="15"/>
              </w:rPr>
              <w:t>连续两站的最大距离不小于全线长度的</w:t>
            </w:r>
            <w:r w:rsidRPr="00C21310">
              <w:rPr>
                <w:rFonts w:ascii="宋体" w:hAnsi="宋体"/>
                <w:bCs/>
                <w:kern w:val="0"/>
                <w:sz w:val="16"/>
                <w:szCs w:val="15"/>
              </w:rPr>
              <w:t>40%</w:t>
            </w:r>
          </w:p>
        </w:tc>
        <w:tc>
          <w:tcPr>
            <w:tcW w:w="728" w:type="pct"/>
            <w:vAlign w:val="center"/>
          </w:tcPr>
          <w:p w:rsidR="00F83BA4" w:rsidRPr="00C21310" w:rsidRDefault="00F83BA4" w:rsidP="00C757FF">
            <w:pPr>
              <w:widowControl/>
              <w:adjustRightInd w:val="0"/>
              <w:snapToGrid w:val="0"/>
              <w:spacing w:line="180" w:lineRule="exact"/>
              <w:jc w:val="center"/>
              <w:rPr>
                <w:rFonts w:ascii="宋体" w:hAnsi="宋体"/>
                <w:bCs/>
                <w:kern w:val="0"/>
                <w:sz w:val="16"/>
                <w:szCs w:val="15"/>
              </w:rPr>
            </w:pPr>
            <w:smartTag w:uri="urn:schemas-microsoft-com:office:smarttags" w:element="chmetcnv">
              <w:smartTagPr>
                <w:attr w:name="TCSC" w:val="0"/>
                <w:attr w:name="NumberType" w:val="1"/>
                <w:attr w:name="Negative" w:val="False"/>
                <w:attr w:name="HasSpace" w:val="False"/>
                <w:attr w:name="SourceValue" w:val="400"/>
                <w:attr w:name="UnitName" w:val="m"/>
              </w:smartTagPr>
              <w:r>
                <w:rPr>
                  <w:rFonts w:ascii="宋体" w:hAnsi="宋体"/>
                  <w:bCs/>
                  <w:kern w:val="0"/>
                  <w:sz w:val="16"/>
                  <w:szCs w:val="15"/>
                </w:rPr>
                <w:t>4</w:t>
              </w:r>
              <w:r w:rsidRPr="00C21310">
                <w:rPr>
                  <w:rFonts w:ascii="宋体" w:hAnsi="宋体"/>
                  <w:bCs/>
                  <w:kern w:val="0"/>
                  <w:sz w:val="16"/>
                  <w:szCs w:val="15"/>
                </w:rPr>
                <w:t>00m</w:t>
              </w:r>
            </w:smartTag>
            <w:r w:rsidRPr="00C21310">
              <w:rPr>
                <w:rFonts w:ascii="宋体" w:hAnsi="宋体" w:hint="eastAsia"/>
                <w:bCs/>
                <w:kern w:val="0"/>
                <w:sz w:val="16"/>
                <w:szCs w:val="15"/>
              </w:rPr>
              <w:t>≤</w:t>
            </w:r>
            <w:r w:rsidRPr="00C21310">
              <w:rPr>
                <w:rFonts w:ascii="宋体" w:hAnsi="宋体"/>
                <w:bCs/>
                <w:kern w:val="0"/>
                <w:sz w:val="16"/>
                <w:szCs w:val="15"/>
              </w:rPr>
              <w:t>L</w:t>
            </w:r>
            <w:r w:rsidRPr="00C21310">
              <w:rPr>
                <w:rFonts w:ascii="宋体" w:hAnsi="宋体" w:hint="eastAsia"/>
                <w:bCs/>
                <w:kern w:val="0"/>
                <w:sz w:val="16"/>
                <w:szCs w:val="15"/>
              </w:rPr>
              <w:t>≤</w:t>
            </w:r>
            <w:smartTag w:uri="urn:schemas-microsoft-com:office:smarttags" w:element="chmetcnv">
              <w:smartTagPr>
                <w:attr w:name="TCSC" w:val="0"/>
                <w:attr w:name="NumberType" w:val="1"/>
                <w:attr w:name="Negative" w:val="False"/>
                <w:attr w:name="HasSpace" w:val="False"/>
                <w:attr w:name="SourceValue" w:val="800"/>
                <w:attr w:name="UnitName" w:val="m"/>
              </w:smartTagPr>
              <w:r w:rsidRPr="00C21310">
                <w:rPr>
                  <w:rFonts w:ascii="宋体" w:hAnsi="宋体"/>
                  <w:bCs/>
                  <w:kern w:val="0"/>
                  <w:sz w:val="16"/>
                  <w:szCs w:val="15"/>
                </w:rPr>
                <w:t>800m</w:t>
              </w:r>
            </w:smartTag>
          </w:p>
        </w:tc>
        <w:tc>
          <w:tcPr>
            <w:tcW w:w="528" w:type="pc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不限</w:t>
            </w:r>
          </w:p>
        </w:tc>
        <w:tc>
          <w:tcPr>
            <w:tcW w:w="317" w:type="pct"/>
            <w:vAlign w:val="center"/>
          </w:tcPr>
          <w:p w:rsidR="00F83BA4" w:rsidRPr="00C21310" w:rsidRDefault="00F83BA4" w:rsidP="00C757FF">
            <w:pPr>
              <w:adjustRightInd w:val="0"/>
              <w:snapToGrid w:val="0"/>
              <w:spacing w:line="180" w:lineRule="exact"/>
              <w:jc w:val="center"/>
              <w:rPr>
                <w:rFonts w:ascii="宋体" w:hAnsi="宋体"/>
                <w:bCs/>
                <w:kern w:val="0"/>
                <w:sz w:val="16"/>
                <w:szCs w:val="15"/>
              </w:rPr>
            </w:pPr>
            <w:smartTag w:uri="urn:schemas-microsoft-com:office:smarttags" w:element="chmetcnv">
              <w:smartTagPr>
                <w:attr w:name="TCSC" w:val="0"/>
                <w:attr w:name="NumberType" w:val="1"/>
                <w:attr w:name="Negative" w:val="False"/>
                <w:attr w:name="HasSpace" w:val="False"/>
                <w:attr w:name="SourceValue" w:val="300"/>
                <w:attr w:name="UnitName" w:val="m"/>
              </w:smartTagPr>
              <w:r w:rsidRPr="00C21310">
                <w:rPr>
                  <w:rFonts w:ascii="宋体" w:hAnsi="宋体"/>
                  <w:bCs/>
                  <w:kern w:val="0"/>
                  <w:sz w:val="16"/>
                  <w:szCs w:val="15"/>
                </w:rPr>
                <w:t>300m</w:t>
              </w:r>
            </w:smartTag>
            <w:r w:rsidRPr="00C21310">
              <w:rPr>
                <w:rFonts w:ascii="宋体" w:hAnsi="宋体" w:hint="eastAsia"/>
                <w:bCs/>
                <w:kern w:val="0"/>
                <w:sz w:val="16"/>
                <w:szCs w:val="15"/>
              </w:rPr>
              <w:t>≤</w:t>
            </w:r>
            <w:r w:rsidRPr="00C21310">
              <w:rPr>
                <w:rFonts w:ascii="宋体" w:hAnsi="宋体"/>
                <w:bCs/>
                <w:kern w:val="0"/>
                <w:sz w:val="16"/>
                <w:szCs w:val="15"/>
              </w:rPr>
              <w:t>L</w:t>
            </w:r>
            <w:r w:rsidRPr="00C21310">
              <w:rPr>
                <w:rFonts w:ascii="宋体" w:hAnsi="宋体" w:hint="eastAsia"/>
                <w:bCs/>
                <w:kern w:val="0"/>
                <w:sz w:val="16"/>
                <w:szCs w:val="15"/>
              </w:rPr>
              <w:t>≤</w:t>
            </w:r>
            <w:smartTag w:uri="urn:schemas-microsoft-com:office:smarttags" w:element="chmetcnv">
              <w:smartTagPr>
                <w:attr w:name="TCSC" w:val="0"/>
                <w:attr w:name="NumberType" w:val="1"/>
                <w:attr w:name="Negative" w:val="False"/>
                <w:attr w:name="HasSpace" w:val="False"/>
                <w:attr w:name="SourceValue" w:val="800"/>
                <w:attr w:name="UnitName" w:val="m"/>
              </w:smartTagPr>
              <w:r w:rsidRPr="00C21310">
                <w:rPr>
                  <w:rFonts w:ascii="宋体" w:hAnsi="宋体"/>
                  <w:bCs/>
                  <w:kern w:val="0"/>
                  <w:sz w:val="16"/>
                  <w:szCs w:val="15"/>
                </w:rPr>
                <w:t>800m</w:t>
              </w:r>
            </w:smartTag>
          </w:p>
        </w:tc>
        <w:tc>
          <w:tcPr>
            <w:tcW w:w="474" w:type="pct"/>
            <w:vAlign w:val="center"/>
          </w:tcPr>
          <w:p w:rsidR="00F83BA4" w:rsidRPr="00C21310" w:rsidRDefault="00F83BA4" w:rsidP="00C757FF">
            <w:pPr>
              <w:adjustRightInd w:val="0"/>
              <w:snapToGrid w:val="0"/>
              <w:spacing w:line="180" w:lineRule="exact"/>
              <w:jc w:val="center"/>
              <w:rPr>
                <w:rFonts w:ascii="宋体" w:hAnsi="宋体"/>
                <w:bCs/>
                <w:kern w:val="0"/>
                <w:sz w:val="16"/>
                <w:szCs w:val="15"/>
              </w:rPr>
            </w:pPr>
            <w:r w:rsidRPr="00C21310">
              <w:rPr>
                <w:rFonts w:ascii="宋体" w:hAnsi="宋体" w:hint="eastAsia"/>
                <w:bCs/>
                <w:kern w:val="0"/>
                <w:sz w:val="16"/>
                <w:szCs w:val="15"/>
              </w:rPr>
              <w:t>连续两站的最大距离不小于全线长度的</w:t>
            </w:r>
            <w:r w:rsidRPr="00C21310">
              <w:rPr>
                <w:rFonts w:ascii="宋体" w:hAnsi="宋体"/>
                <w:bCs/>
                <w:kern w:val="0"/>
                <w:sz w:val="16"/>
                <w:szCs w:val="15"/>
              </w:rPr>
              <w:t>40%</w:t>
            </w:r>
          </w:p>
        </w:tc>
        <w:tc>
          <w:tcPr>
            <w:tcW w:w="1378" w:type="pct"/>
            <w:gridSpan w:val="3"/>
            <w:vAlign w:val="center"/>
          </w:tcPr>
          <w:p w:rsidR="00F83BA4" w:rsidRPr="00C21310" w:rsidRDefault="00F83BA4" w:rsidP="00C757FF">
            <w:pPr>
              <w:adjustRightInd w:val="0"/>
              <w:snapToGrid w:val="0"/>
              <w:spacing w:line="180" w:lineRule="exact"/>
              <w:jc w:val="center"/>
              <w:rPr>
                <w:rFonts w:ascii="宋体" w:hAnsi="宋体"/>
                <w:bCs/>
                <w:kern w:val="0"/>
                <w:sz w:val="16"/>
                <w:szCs w:val="15"/>
              </w:rPr>
            </w:pPr>
            <w:smartTag w:uri="urn:schemas-microsoft-com:office:smarttags" w:element="chmetcnv">
              <w:smartTagPr>
                <w:attr w:name="TCSC" w:val="0"/>
                <w:attr w:name="NumberType" w:val="1"/>
                <w:attr w:name="Negative" w:val="False"/>
                <w:attr w:name="HasSpace" w:val="False"/>
                <w:attr w:name="SourceValue" w:val="300"/>
                <w:attr w:name="UnitName" w:val="m"/>
              </w:smartTagPr>
              <w:r w:rsidRPr="00C21310">
                <w:rPr>
                  <w:rFonts w:ascii="宋体" w:hAnsi="宋体"/>
                  <w:bCs/>
                  <w:kern w:val="0"/>
                  <w:sz w:val="16"/>
                  <w:szCs w:val="15"/>
                </w:rPr>
                <w:t>300m</w:t>
              </w:r>
            </w:smartTag>
            <w:r w:rsidRPr="00C21310">
              <w:rPr>
                <w:rFonts w:ascii="宋体" w:hAnsi="宋体" w:hint="eastAsia"/>
                <w:bCs/>
                <w:kern w:val="0"/>
                <w:sz w:val="16"/>
                <w:szCs w:val="15"/>
              </w:rPr>
              <w:t>≤</w:t>
            </w:r>
            <w:r w:rsidRPr="00C21310">
              <w:rPr>
                <w:rFonts w:ascii="宋体" w:hAnsi="宋体"/>
                <w:bCs/>
                <w:kern w:val="0"/>
                <w:sz w:val="16"/>
                <w:szCs w:val="15"/>
              </w:rPr>
              <w:t>L</w:t>
            </w:r>
            <w:r w:rsidRPr="00C21310">
              <w:rPr>
                <w:rFonts w:ascii="宋体" w:hAnsi="宋体" w:hint="eastAsia"/>
                <w:bCs/>
                <w:kern w:val="0"/>
                <w:sz w:val="16"/>
                <w:szCs w:val="15"/>
              </w:rPr>
              <w:t>≤</w:t>
            </w:r>
            <w:smartTag w:uri="urn:schemas-microsoft-com:office:smarttags" w:element="chmetcnv">
              <w:smartTagPr>
                <w:attr w:name="TCSC" w:val="0"/>
                <w:attr w:name="NumberType" w:val="1"/>
                <w:attr w:name="Negative" w:val="False"/>
                <w:attr w:name="HasSpace" w:val="False"/>
                <w:attr w:name="SourceValue" w:val="800"/>
                <w:attr w:name="UnitName" w:val="m"/>
              </w:smartTagPr>
              <w:r w:rsidRPr="00C21310">
                <w:rPr>
                  <w:rFonts w:ascii="宋体" w:hAnsi="宋体"/>
                  <w:bCs/>
                  <w:kern w:val="0"/>
                  <w:sz w:val="16"/>
                  <w:szCs w:val="15"/>
                </w:rPr>
                <w:t>800m</w:t>
              </w:r>
            </w:smartTag>
          </w:p>
        </w:tc>
      </w:tr>
      <w:tr w:rsidR="00F83BA4" w:rsidRPr="00C21310" w:rsidTr="00446811">
        <w:trPr>
          <w:trHeight w:val="800"/>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631" w:type="pct"/>
            <w:gridSpan w:val="2"/>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站点数量</w:t>
            </w:r>
          </w:p>
        </w:tc>
        <w:tc>
          <w:tcPr>
            <w:tcW w:w="587" w:type="pc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w:t>
            </w:r>
            <w:r w:rsidRPr="00C21310">
              <w:rPr>
                <w:rFonts w:ascii="宋体" w:hAnsi="宋体"/>
                <w:bCs/>
                <w:kern w:val="0"/>
                <w:sz w:val="16"/>
                <w:szCs w:val="15"/>
              </w:rPr>
              <w:t>1</w:t>
            </w:r>
            <w:r>
              <w:rPr>
                <w:rFonts w:ascii="宋体" w:hAnsi="宋体"/>
                <w:bCs/>
                <w:kern w:val="0"/>
                <w:sz w:val="16"/>
                <w:szCs w:val="15"/>
              </w:rPr>
              <w:t>7</w:t>
            </w:r>
            <w:r w:rsidRPr="00C21310">
              <w:rPr>
                <w:rFonts w:ascii="宋体" w:hAnsi="宋体" w:hint="eastAsia"/>
                <w:bCs/>
                <w:kern w:val="0"/>
                <w:sz w:val="16"/>
                <w:szCs w:val="15"/>
              </w:rPr>
              <w:t>处（含首末站）</w:t>
            </w:r>
          </w:p>
        </w:tc>
        <w:tc>
          <w:tcPr>
            <w:tcW w:w="728" w:type="pc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不限</w:t>
            </w:r>
          </w:p>
        </w:tc>
        <w:tc>
          <w:tcPr>
            <w:tcW w:w="528" w:type="pc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沿途所有站点</w:t>
            </w:r>
          </w:p>
        </w:tc>
        <w:tc>
          <w:tcPr>
            <w:tcW w:w="317" w:type="pct"/>
            <w:vAlign w:val="center"/>
          </w:tcPr>
          <w:p w:rsidR="00F83BA4" w:rsidRPr="00C21310" w:rsidRDefault="00F83BA4" w:rsidP="00C757FF">
            <w:pPr>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w:t>
            </w:r>
            <w:r w:rsidRPr="00C21310">
              <w:rPr>
                <w:rFonts w:ascii="宋体" w:hAnsi="宋体"/>
                <w:bCs/>
                <w:kern w:val="0"/>
                <w:sz w:val="16"/>
                <w:szCs w:val="15"/>
              </w:rPr>
              <w:t>10</w:t>
            </w:r>
            <w:r w:rsidRPr="00C21310">
              <w:rPr>
                <w:rFonts w:ascii="宋体" w:hAnsi="宋体" w:hint="eastAsia"/>
                <w:bCs/>
                <w:kern w:val="0"/>
                <w:sz w:val="16"/>
                <w:szCs w:val="15"/>
              </w:rPr>
              <w:t>处（含首末站）</w:t>
            </w:r>
          </w:p>
        </w:tc>
        <w:tc>
          <w:tcPr>
            <w:tcW w:w="474" w:type="pct"/>
            <w:vAlign w:val="center"/>
          </w:tcPr>
          <w:p w:rsidR="00F83BA4" w:rsidRPr="00C21310" w:rsidRDefault="00F83BA4" w:rsidP="00C757FF">
            <w:pPr>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w:t>
            </w:r>
            <w:r w:rsidRPr="00C21310">
              <w:rPr>
                <w:rFonts w:ascii="宋体" w:hAnsi="宋体"/>
                <w:bCs/>
                <w:kern w:val="0"/>
                <w:sz w:val="16"/>
                <w:szCs w:val="15"/>
              </w:rPr>
              <w:t>1</w:t>
            </w:r>
            <w:r>
              <w:rPr>
                <w:rFonts w:ascii="宋体" w:hAnsi="宋体"/>
                <w:bCs/>
                <w:kern w:val="0"/>
                <w:sz w:val="16"/>
                <w:szCs w:val="15"/>
              </w:rPr>
              <w:t>2</w:t>
            </w:r>
            <w:r w:rsidRPr="00C21310">
              <w:rPr>
                <w:rFonts w:ascii="宋体" w:hAnsi="宋体" w:hint="eastAsia"/>
                <w:bCs/>
                <w:kern w:val="0"/>
                <w:sz w:val="16"/>
                <w:szCs w:val="15"/>
              </w:rPr>
              <w:t>处（含首末站）</w:t>
            </w:r>
          </w:p>
        </w:tc>
        <w:tc>
          <w:tcPr>
            <w:tcW w:w="865" w:type="pct"/>
            <w:gridSpan w:val="2"/>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不超过线路所经道路全部站点的</w:t>
            </w:r>
            <w:r w:rsidRPr="00C21310">
              <w:rPr>
                <w:rFonts w:ascii="宋体" w:hAnsi="宋体"/>
                <w:bCs/>
                <w:kern w:val="0"/>
                <w:sz w:val="16"/>
                <w:szCs w:val="15"/>
              </w:rPr>
              <w:t>90%</w:t>
            </w:r>
            <w:r w:rsidRPr="00C21310">
              <w:rPr>
                <w:rFonts w:ascii="宋体" w:hAnsi="宋体" w:hint="eastAsia"/>
                <w:bCs/>
                <w:kern w:val="0"/>
                <w:sz w:val="16"/>
                <w:szCs w:val="15"/>
              </w:rPr>
              <w:t>，</w:t>
            </w:r>
            <w:r>
              <w:rPr>
                <w:rFonts w:ascii="宋体" w:hAnsi="宋体" w:hint="eastAsia"/>
                <w:bCs/>
                <w:kern w:val="0"/>
                <w:sz w:val="16"/>
                <w:szCs w:val="15"/>
              </w:rPr>
              <w:t>或</w:t>
            </w:r>
            <w:r w:rsidRPr="00C21310">
              <w:rPr>
                <w:rFonts w:ascii="宋体" w:hAnsi="宋体" w:hint="eastAsia"/>
                <w:bCs/>
                <w:kern w:val="0"/>
                <w:sz w:val="16"/>
                <w:szCs w:val="15"/>
              </w:rPr>
              <w:t>沿途停站小于</w:t>
            </w:r>
            <w:r w:rsidRPr="00C21310">
              <w:rPr>
                <w:rFonts w:ascii="宋体" w:hAnsi="宋体"/>
                <w:bCs/>
                <w:kern w:val="0"/>
                <w:sz w:val="16"/>
                <w:szCs w:val="15"/>
              </w:rPr>
              <w:t>10</w:t>
            </w:r>
            <w:r w:rsidRPr="00C21310">
              <w:rPr>
                <w:rFonts w:ascii="宋体" w:hAnsi="宋体" w:hint="eastAsia"/>
                <w:bCs/>
                <w:kern w:val="0"/>
                <w:sz w:val="16"/>
                <w:szCs w:val="15"/>
              </w:rPr>
              <w:t>站</w:t>
            </w:r>
          </w:p>
        </w:tc>
        <w:tc>
          <w:tcPr>
            <w:tcW w:w="513" w:type="pc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w:t>
            </w:r>
            <w:r w:rsidRPr="00C21310">
              <w:rPr>
                <w:rFonts w:ascii="宋体" w:hAnsi="宋体"/>
                <w:bCs/>
                <w:kern w:val="0"/>
                <w:sz w:val="16"/>
                <w:szCs w:val="15"/>
              </w:rPr>
              <w:t>1</w:t>
            </w:r>
            <w:r>
              <w:rPr>
                <w:rFonts w:ascii="宋体" w:hAnsi="宋体"/>
                <w:bCs/>
                <w:kern w:val="0"/>
                <w:sz w:val="16"/>
                <w:szCs w:val="15"/>
              </w:rPr>
              <w:t>2</w:t>
            </w:r>
            <w:r w:rsidRPr="00C21310">
              <w:rPr>
                <w:rFonts w:ascii="宋体" w:hAnsi="宋体" w:hint="eastAsia"/>
                <w:bCs/>
                <w:kern w:val="0"/>
                <w:sz w:val="16"/>
                <w:szCs w:val="15"/>
              </w:rPr>
              <w:t>处（含首末站</w:t>
            </w:r>
          </w:p>
        </w:tc>
      </w:tr>
      <w:tr w:rsidR="00F83BA4" w:rsidRPr="00C21310" w:rsidTr="00446811">
        <w:trPr>
          <w:trHeight w:val="142"/>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631" w:type="pct"/>
            <w:gridSpan w:val="2"/>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非直线系数</w:t>
            </w:r>
            <w:r w:rsidRPr="00C21310">
              <w:rPr>
                <w:rFonts w:ascii="宋体" w:hAnsi="宋体"/>
                <w:bCs/>
                <w:kern w:val="0"/>
                <w:sz w:val="16"/>
                <w:szCs w:val="15"/>
                <w:vertAlign w:val="superscript"/>
              </w:rPr>
              <w:t>a</w:t>
            </w:r>
          </w:p>
        </w:tc>
        <w:tc>
          <w:tcPr>
            <w:tcW w:w="1315" w:type="pct"/>
            <w:gridSpan w:val="2"/>
            <w:vAlign w:val="center"/>
          </w:tcPr>
          <w:p w:rsidR="00F83BA4" w:rsidRPr="00C21310" w:rsidRDefault="00F83BA4" w:rsidP="00C757FF">
            <w:pPr>
              <w:widowControl/>
              <w:adjustRightInd w:val="0"/>
              <w:snapToGrid w:val="0"/>
              <w:spacing w:line="180" w:lineRule="exact"/>
              <w:jc w:val="center"/>
              <w:rPr>
                <w:rFonts w:ascii="宋体" w:hAnsi="宋体"/>
                <w:bCs/>
                <w:kern w:val="0"/>
                <w:sz w:val="16"/>
                <w:szCs w:val="15"/>
              </w:rPr>
            </w:pPr>
            <w:r w:rsidRPr="00C21310">
              <w:rPr>
                <w:rFonts w:ascii="宋体" w:hAnsi="宋体" w:hint="eastAsia"/>
                <w:bCs/>
                <w:kern w:val="0"/>
                <w:sz w:val="16"/>
                <w:szCs w:val="15"/>
              </w:rPr>
              <w:t>≤</w:t>
            </w:r>
            <w:r w:rsidRPr="00C21310">
              <w:rPr>
                <w:rFonts w:ascii="宋体" w:hAnsi="宋体"/>
                <w:bCs/>
                <w:kern w:val="0"/>
                <w:sz w:val="16"/>
                <w:szCs w:val="15"/>
              </w:rPr>
              <w:t>1.4</w:t>
            </w:r>
          </w:p>
        </w:tc>
        <w:tc>
          <w:tcPr>
            <w:tcW w:w="528" w:type="pct"/>
            <w:vAlign w:val="center"/>
          </w:tcPr>
          <w:p w:rsidR="00F83BA4" w:rsidRPr="00C21310" w:rsidRDefault="00F83BA4" w:rsidP="00C757FF">
            <w:pPr>
              <w:widowControl/>
              <w:adjustRightInd w:val="0"/>
              <w:snapToGrid w:val="0"/>
              <w:spacing w:line="180" w:lineRule="exact"/>
              <w:jc w:val="center"/>
              <w:rPr>
                <w:rFonts w:ascii="宋体" w:hAnsi="宋体"/>
                <w:bCs/>
                <w:kern w:val="0"/>
                <w:sz w:val="16"/>
                <w:szCs w:val="15"/>
              </w:rPr>
            </w:pPr>
            <w:r w:rsidRPr="00C21310">
              <w:rPr>
                <w:rFonts w:ascii="宋体" w:hAnsi="宋体" w:hint="eastAsia"/>
                <w:bCs/>
                <w:kern w:val="0"/>
                <w:sz w:val="16"/>
                <w:szCs w:val="15"/>
              </w:rPr>
              <w:t>≤</w:t>
            </w:r>
            <w:r w:rsidRPr="00C21310">
              <w:rPr>
                <w:rFonts w:ascii="宋体" w:hAnsi="宋体"/>
                <w:bCs/>
                <w:kern w:val="0"/>
                <w:sz w:val="16"/>
                <w:szCs w:val="15"/>
              </w:rPr>
              <w:t>2.0</w:t>
            </w:r>
          </w:p>
        </w:tc>
        <w:tc>
          <w:tcPr>
            <w:tcW w:w="2169" w:type="pct"/>
            <w:gridSpan w:val="5"/>
            <w:vAlign w:val="center"/>
          </w:tcPr>
          <w:p w:rsidR="00F83BA4" w:rsidRPr="00C21310" w:rsidRDefault="00F83BA4" w:rsidP="00C757FF">
            <w:pPr>
              <w:adjustRightInd w:val="0"/>
              <w:snapToGrid w:val="0"/>
              <w:spacing w:line="180" w:lineRule="exact"/>
              <w:jc w:val="center"/>
              <w:rPr>
                <w:rFonts w:ascii="宋体" w:hAnsi="宋体"/>
                <w:bCs/>
                <w:kern w:val="0"/>
                <w:sz w:val="16"/>
                <w:szCs w:val="15"/>
              </w:rPr>
            </w:pPr>
            <w:r w:rsidRPr="00C21310">
              <w:rPr>
                <w:rFonts w:ascii="宋体" w:hAnsi="宋体" w:hint="eastAsia"/>
                <w:bCs/>
                <w:kern w:val="0"/>
                <w:sz w:val="16"/>
                <w:szCs w:val="15"/>
              </w:rPr>
              <w:t>≤</w:t>
            </w:r>
            <w:r w:rsidRPr="00C21310">
              <w:rPr>
                <w:rFonts w:ascii="宋体" w:hAnsi="宋体"/>
                <w:bCs/>
                <w:kern w:val="0"/>
                <w:sz w:val="16"/>
                <w:szCs w:val="15"/>
              </w:rPr>
              <w:t>1.4</w:t>
            </w:r>
          </w:p>
        </w:tc>
      </w:tr>
      <w:tr w:rsidR="00F83BA4" w:rsidRPr="00C21310" w:rsidTr="00446811">
        <w:trPr>
          <w:trHeight w:val="761"/>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631" w:type="pct"/>
            <w:gridSpan w:val="2"/>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Pr>
                <w:rFonts w:ascii="宋体" w:hAnsi="宋体" w:hint="eastAsia"/>
                <w:bCs/>
                <w:kern w:val="0"/>
                <w:sz w:val="16"/>
                <w:szCs w:val="15"/>
              </w:rPr>
              <w:t>运行</w:t>
            </w:r>
            <w:r w:rsidRPr="00C21310">
              <w:rPr>
                <w:rFonts w:ascii="宋体" w:hAnsi="宋体" w:hint="eastAsia"/>
                <w:bCs/>
                <w:kern w:val="0"/>
                <w:sz w:val="16"/>
                <w:szCs w:val="15"/>
              </w:rPr>
              <w:t>道路</w:t>
            </w:r>
            <w:r w:rsidRPr="00C21310">
              <w:rPr>
                <w:rFonts w:ascii="宋体" w:hAnsi="宋体"/>
                <w:bCs/>
                <w:kern w:val="0"/>
                <w:sz w:val="16"/>
                <w:szCs w:val="15"/>
                <w:vertAlign w:val="superscript"/>
              </w:rPr>
              <w:t>b</w:t>
            </w:r>
          </w:p>
        </w:tc>
        <w:tc>
          <w:tcPr>
            <w:tcW w:w="587" w:type="pc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高快速路和带公交专用道的城市主、次干</w:t>
            </w:r>
            <w:r>
              <w:rPr>
                <w:rFonts w:ascii="宋体" w:hAnsi="宋体" w:hint="eastAsia"/>
                <w:bCs/>
                <w:kern w:val="0"/>
                <w:sz w:val="16"/>
                <w:szCs w:val="15"/>
              </w:rPr>
              <w:t>路</w:t>
            </w:r>
            <w:r w:rsidRPr="00C21310">
              <w:rPr>
                <w:rFonts w:ascii="宋体" w:hAnsi="宋体" w:hint="eastAsia"/>
                <w:bCs/>
                <w:kern w:val="0"/>
                <w:sz w:val="16"/>
                <w:szCs w:val="15"/>
              </w:rPr>
              <w:t>须占全线长度的</w:t>
            </w:r>
            <w:r w:rsidRPr="00C21310">
              <w:rPr>
                <w:rFonts w:ascii="宋体" w:hAnsi="宋体"/>
                <w:bCs/>
                <w:kern w:val="0"/>
                <w:sz w:val="16"/>
                <w:szCs w:val="15"/>
              </w:rPr>
              <w:t>50%</w:t>
            </w:r>
            <w:r w:rsidRPr="00C21310">
              <w:rPr>
                <w:rFonts w:ascii="宋体" w:hAnsi="宋体" w:hint="eastAsia"/>
                <w:bCs/>
                <w:kern w:val="0"/>
                <w:sz w:val="16"/>
                <w:szCs w:val="15"/>
              </w:rPr>
              <w:t>以上</w:t>
            </w:r>
          </w:p>
        </w:tc>
        <w:tc>
          <w:tcPr>
            <w:tcW w:w="728" w:type="pc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Pr>
                <w:rFonts w:ascii="宋体" w:hAnsi="宋体" w:hint="eastAsia"/>
                <w:bCs/>
                <w:kern w:val="0"/>
                <w:sz w:val="16"/>
                <w:szCs w:val="15"/>
              </w:rPr>
              <w:t>交通</w:t>
            </w:r>
            <w:r w:rsidRPr="00C21310">
              <w:rPr>
                <w:rFonts w:ascii="宋体" w:hAnsi="宋体" w:hint="eastAsia"/>
                <w:bCs/>
                <w:kern w:val="0"/>
                <w:sz w:val="16"/>
                <w:szCs w:val="15"/>
              </w:rPr>
              <w:t>次干</w:t>
            </w:r>
            <w:r>
              <w:rPr>
                <w:rFonts w:ascii="宋体" w:hAnsi="宋体" w:hint="eastAsia"/>
                <w:bCs/>
                <w:kern w:val="0"/>
                <w:sz w:val="16"/>
                <w:szCs w:val="15"/>
              </w:rPr>
              <w:t>路</w:t>
            </w:r>
            <w:r w:rsidRPr="00C21310">
              <w:rPr>
                <w:rFonts w:ascii="宋体" w:hAnsi="宋体" w:hint="eastAsia"/>
                <w:bCs/>
                <w:kern w:val="0"/>
                <w:sz w:val="16"/>
                <w:szCs w:val="15"/>
              </w:rPr>
              <w:t>及以上道路占线路长度的</w:t>
            </w:r>
            <w:r w:rsidRPr="00C21310">
              <w:rPr>
                <w:rFonts w:ascii="宋体" w:hAnsi="宋体"/>
                <w:bCs/>
                <w:kern w:val="0"/>
                <w:sz w:val="16"/>
                <w:szCs w:val="15"/>
              </w:rPr>
              <w:t>50%</w:t>
            </w:r>
            <w:r w:rsidRPr="00C21310">
              <w:rPr>
                <w:rFonts w:ascii="宋体" w:hAnsi="宋体" w:hint="eastAsia"/>
                <w:bCs/>
                <w:kern w:val="0"/>
                <w:sz w:val="16"/>
                <w:szCs w:val="15"/>
              </w:rPr>
              <w:t>以上</w:t>
            </w:r>
          </w:p>
        </w:tc>
        <w:tc>
          <w:tcPr>
            <w:tcW w:w="528" w:type="pct"/>
            <w:vAlign w:val="center"/>
          </w:tcPr>
          <w:p w:rsidR="00F83BA4" w:rsidRPr="00C21310" w:rsidRDefault="00F83BA4" w:rsidP="00C757FF">
            <w:pPr>
              <w:widowControl/>
              <w:adjustRightInd w:val="0"/>
              <w:snapToGrid w:val="0"/>
              <w:spacing w:line="180" w:lineRule="exact"/>
              <w:jc w:val="center"/>
              <w:rPr>
                <w:rFonts w:ascii="宋体" w:hAnsi="宋体"/>
                <w:bCs/>
                <w:kern w:val="0"/>
                <w:sz w:val="16"/>
                <w:szCs w:val="15"/>
              </w:rPr>
            </w:pPr>
            <w:r>
              <w:rPr>
                <w:rFonts w:ascii="宋体" w:hAnsi="宋体" w:hint="eastAsia"/>
                <w:bCs/>
                <w:kern w:val="0"/>
                <w:sz w:val="16"/>
                <w:szCs w:val="15"/>
              </w:rPr>
              <w:t>交通</w:t>
            </w:r>
            <w:r w:rsidRPr="00C21310">
              <w:rPr>
                <w:rFonts w:ascii="宋体" w:hAnsi="宋体" w:hint="eastAsia"/>
                <w:bCs/>
                <w:kern w:val="0"/>
                <w:sz w:val="16"/>
                <w:szCs w:val="15"/>
              </w:rPr>
              <w:t>次干</w:t>
            </w:r>
            <w:r>
              <w:rPr>
                <w:rFonts w:ascii="宋体" w:hAnsi="宋体" w:hint="eastAsia"/>
                <w:bCs/>
                <w:kern w:val="0"/>
                <w:sz w:val="16"/>
                <w:szCs w:val="15"/>
              </w:rPr>
              <w:t>路</w:t>
            </w:r>
            <w:r w:rsidRPr="00C21310">
              <w:rPr>
                <w:rFonts w:ascii="宋体" w:hAnsi="宋体" w:hint="eastAsia"/>
                <w:bCs/>
                <w:kern w:val="0"/>
                <w:sz w:val="16"/>
                <w:szCs w:val="15"/>
              </w:rPr>
              <w:t>及以上道路不宜超过线路长度的</w:t>
            </w:r>
            <w:r w:rsidRPr="00C21310">
              <w:rPr>
                <w:rFonts w:ascii="宋体" w:hAnsi="宋体"/>
                <w:bCs/>
                <w:kern w:val="0"/>
                <w:sz w:val="16"/>
                <w:szCs w:val="15"/>
              </w:rPr>
              <w:t>50%</w:t>
            </w:r>
          </w:p>
        </w:tc>
        <w:tc>
          <w:tcPr>
            <w:tcW w:w="2169" w:type="pct"/>
            <w:gridSpan w:val="5"/>
            <w:vAlign w:val="center"/>
          </w:tcPr>
          <w:p w:rsidR="00F83BA4" w:rsidRPr="00C21310" w:rsidRDefault="00F83BA4" w:rsidP="00C757FF">
            <w:pPr>
              <w:adjustRightInd w:val="0"/>
              <w:snapToGrid w:val="0"/>
              <w:spacing w:line="180" w:lineRule="exact"/>
              <w:jc w:val="center"/>
              <w:rPr>
                <w:rFonts w:ascii="宋体"/>
                <w:bCs/>
                <w:kern w:val="0"/>
                <w:sz w:val="16"/>
                <w:szCs w:val="15"/>
              </w:rPr>
            </w:pPr>
            <w:r>
              <w:rPr>
                <w:rFonts w:ascii="宋体" w:hAnsi="宋体" w:hint="eastAsia"/>
                <w:bCs/>
                <w:kern w:val="0"/>
                <w:sz w:val="16"/>
                <w:szCs w:val="15"/>
              </w:rPr>
              <w:t>交通</w:t>
            </w:r>
            <w:r w:rsidRPr="00C21310">
              <w:rPr>
                <w:rFonts w:ascii="宋体" w:hAnsi="宋体" w:hint="eastAsia"/>
                <w:bCs/>
                <w:kern w:val="0"/>
                <w:sz w:val="16"/>
                <w:szCs w:val="15"/>
              </w:rPr>
              <w:t>次干</w:t>
            </w:r>
            <w:r>
              <w:rPr>
                <w:rFonts w:ascii="宋体" w:hAnsi="宋体" w:hint="eastAsia"/>
                <w:bCs/>
                <w:kern w:val="0"/>
                <w:sz w:val="16"/>
                <w:szCs w:val="15"/>
              </w:rPr>
              <w:t>路</w:t>
            </w:r>
            <w:r w:rsidRPr="00C21310">
              <w:rPr>
                <w:rFonts w:ascii="宋体" w:hAnsi="宋体" w:hint="eastAsia"/>
                <w:bCs/>
                <w:kern w:val="0"/>
                <w:sz w:val="16"/>
                <w:szCs w:val="15"/>
              </w:rPr>
              <w:t>及以上道路占线路长度的</w:t>
            </w:r>
            <w:r w:rsidRPr="00C21310">
              <w:rPr>
                <w:rFonts w:ascii="宋体" w:hAnsi="宋体"/>
                <w:bCs/>
                <w:kern w:val="0"/>
                <w:sz w:val="16"/>
                <w:szCs w:val="15"/>
              </w:rPr>
              <w:t>50%</w:t>
            </w:r>
            <w:r w:rsidRPr="00C21310">
              <w:rPr>
                <w:rFonts w:ascii="宋体" w:hAnsi="宋体" w:hint="eastAsia"/>
                <w:bCs/>
                <w:kern w:val="0"/>
                <w:sz w:val="16"/>
                <w:szCs w:val="15"/>
              </w:rPr>
              <w:t>以上</w:t>
            </w:r>
          </w:p>
        </w:tc>
      </w:tr>
      <w:tr w:rsidR="00F83BA4" w:rsidRPr="00C21310" w:rsidTr="00446811">
        <w:trPr>
          <w:trHeight w:val="364"/>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restar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运营要求</w:t>
            </w:r>
          </w:p>
        </w:tc>
        <w:tc>
          <w:tcPr>
            <w:tcW w:w="631" w:type="pct"/>
            <w:gridSpan w:val="2"/>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服务时间</w:t>
            </w:r>
          </w:p>
        </w:tc>
        <w:tc>
          <w:tcPr>
            <w:tcW w:w="1843" w:type="pct"/>
            <w:gridSpan w:val="3"/>
            <w:vAlign w:val="center"/>
          </w:tcPr>
          <w:p w:rsidR="00F83BA4" w:rsidRPr="00C21310" w:rsidRDefault="00F83BA4" w:rsidP="00C757FF">
            <w:pPr>
              <w:widowControl/>
              <w:adjustRightInd w:val="0"/>
              <w:snapToGrid w:val="0"/>
              <w:spacing w:line="180" w:lineRule="exact"/>
              <w:jc w:val="center"/>
              <w:rPr>
                <w:rFonts w:ascii="宋体" w:hAnsi="宋体"/>
                <w:bCs/>
                <w:kern w:val="0"/>
                <w:sz w:val="16"/>
                <w:szCs w:val="15"/>
              </w:rPr>
            </w:pPr>
            <w:r>
              <w:rPr>
                <w:rFonts w:ascii="宋体" w:hAnsi="宋体" w:hint="eastAsia"/>
                <w:bCs/>
                <w:kern w:val="0"/>
                <w:sz w:val="16"/>
                <w:szCs w:val="15"/>
              </w:rPr>
              <w:t>不晚于</w:t>
            </w:r>
            <w:r w:rsidRPr="00C21310">
              <w:rPr>
                <w:rFonts w:ascii="宋体"/>
                <w:bCs/>
                <w:kern w:val="0"/>
                <w:sz w:val="16"/>
                <w:szCs w:val="15"/>
              </w:rPr>
              <w:t>0</w:t>
            </w:r>
            <w:r>
              <w:rPr>
                <w:rFonts w:ascii="宋体" w:hAnsi="宋体"/>
                <w:bCs/>
                <w:kern w:val="0"/>
                <w:sz w:val="16"/>
                <w:szCs w:val="15"/>
              </w:rPr>
              <w:t>6</w:t>
            </w:r>
            <w:r w:rsidRPr="00C21310">
              <w:rPr>
                <w:rFonts w:ascii="宋体" w:hAnsi="宋体"/>
                <w:bCs/>
                <w:kern w:val="0"/>
                <w:sz w:val="16"/>
                <w:szCs w:val="15"/>
              </w:rPr>
              <w:t>:00</w:t>
            </w:r>
            <w:r>
              <w:rPr>
                <w:rFonts w:ascii="宋体" w:hAnsi="宋体" w:hint="eastAsia"/>
                <w:bCs/>
                <w:kern w:val="0"/>
                <w:sz w:val="16"/>
                <w:szCs w:val="15"/>
              </w:rPr>
              <w:t>，不早于</w:t>
            </w:r>
            <w:r w:rsidRPr="00C21310">
              <w:rPr>
                <w:rFonts w:ascii="宋体" w:hAnsi="宋体"/>
                <w:bCs/>
                <w:kern w:val="0"/>
                <w:sz w:val="16"/>
                <w:szCs w:val="15"/>
              </w:rPr>
              <w:t>20:</w:t>
            </w:r>
            <w:r>
              <w:rPr>
                <w:rFonts w:ascii="宋体"/>
                <w:bCs/>
                <w:kern w:val="0"/>
                <w:sz w:val="16"/>
                <w:szCs w:val="15"/>
              </w:rPr>
              <w:t>0</w:t>
            </w:r>
            <w:r w:rsidRPr="00C21310">
              <w:rPr>
                <w:rFonts w:ascii="宋体" w:hAnsi="宋体"/>
                <w:bCs/>
                <w:kern w:val="0"/>
                <w:sz w:val="16"/>
                <w:szCs w:val="15"/>
              </w:rPr>
              <w:t xml:space="preserve">0 </w:t>
            </w:r>
          </w:p>
        </w:tc>
        <w:tc>
          <w:tcPr>
            <w:tcW w:w="791" w:type="pct"/>
            <w:gridSpan w:val="2"/>
            <w:vAlign w:val="center"/>
          </w:tcPr>
          <w:p w:rsidR="00F83BA4" w:rsidRPr="00C21310" w:rsidRDefault="00F83BA4" w:rsidP="00C757FF">
            <w:pPr>
              <w:adjustRightInd w:val="0"/>
              <w:snapToGrid w:val="0"/>
              <w:spacing w:line="180" w:lineRule="exact"/>
              <w:jc w:val="center"/>
              <w:rPr>
                <w:rFonts w:ascii="宋体"/>
                <w:bCs/>
                <w:kern w:val="0"/>
                <w:sz w:val="16"/>
                <w:szCs w:val="15"/>
              </w:rPr>
            </w:pPr>
            <w:r w:rsidRPr="00930D42">
              <w:rPr>
                <w:rFonts w:ascii="宋体" w:hAnsi="宋体"/>
                <w:bCs/>
                <w:kern w:val="0"/>
                <w:sz w:val="16"/>
                <w:szCs w:val="15"/>
              </w:rPr>
              <w:t>07:00-09:00</w:t>
            </w:r>
            <w:r w:rsidRPr="00930D42">
              <w:rPr>
                <w:rFonts w:ascii="宋体" w:hAnsi="宋体" w:hint="eastAsia"/>
                <w:bCs/>
                <w:kern w:val="0"/>
                <w:sz w:val="16"/>
                <w:szCs w:val="15"/>
              </w:rPr>
              <w:t>、</w:t>
            </w:r>
            <w:r w:rsidRPr="00930D42">
              <w:rPr>
                <w:rFonts w:ascii="宋体" w:hAnsi="宋体"/>
                <w:bCs/>
                <w:kern w:val="0"/>
                <w:sz w:val="16"/>
                <w:szCs w:val="15"/>
              </w:rPr>
              <w:t>17:00-19:00</w:t>
            </w:r>
          </w:p>
        </w:tc>
        <w:tc>
          <w:tcPr>
            <w:tcW w:w="342" w:type="pct"/>
            <w:vAlign w:val="center"/>
          </w:tcPr>
          <w:p w:rsidR="00F83BA4" w:rsidRPr="00C21310" w:rsidRDefault="00F83BA4" w:rsidP="00C757FF">
            <w:pPr>
              <w:adjustRightInd w:val="0"/>
              <w:snapToGrid w:val="0"/>
              <w:spacing w:line="180" w:lineRule="exact"/>
              <w:jc w:val="center"/>
              <w:rPr>
                <w:rFonts w:ascii="宋体" w:hAnsi="宋体"/>
                <w:bCs/>
                <w:kern w:val="0"/>
                <w:sz w:val="16"/>
                <w:szCs w:val="15"/>
              </w:rPr>
            </w:pPr>
            <w:r w:rsidRPr="00C21310">
              <w:rPr>
                <w:rFonts w:ascii="宋体" w:hAnsi="宋体"/>
                <w:bCs/>
                <w:kern w:val="0"/>
                <w:sz w:val="16"/>
                <w:szCs w:val="15"/>
              </w:rPr>
              <w:t>07:00-2</w:t>
            </w:r>
            <w:r>
              <w:rPr>
                <w:rFonts w:ascii="宋体" w:hAnsi="宋体"/>
                <w:bCs/>
                <w:kern w:val="0"/>
                <w:sz w:val="16"/>
                <w:szCs w:val="15"/>
              </w:rPr>
              <w:t>1</w:t>
            </w:r>
            <w:r w:rsidRPr="00C21310">
              <w:rPr>
                <w:rFonts w:ascii="宋体" w:hAnsi="宋体"/>
                <w:bCs/>
                <w:kern w:val="0"/>
                <w:sz w:val="16"/>
                <w:szCs w:val="15"/>
              </w:rPr>
              <w:t>:30</w:t>
            </w:r>
          </w:p>
        </w:tc>
        <w:tc>
          <w:tcPr>
            <w:tcW w:w="523" w:type="pct"/>
            <w:vAlign w:val="center"/>
          </w:tcPr>
          <w:p w:rsidR="00F83BA4" w:rsidRPr="00C21310" w:rsidRDefault="00F83BA4" w:rsidP="00C757FF">
            <w:pPr>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收班时间不得早于次日</w:t>
            </w:r>
            <w:r w:rsidRPr="00C21310">
              <w:rPr>
                <w:rFonts w:ascii="宋体" w:hAnsi="宋体"/>
                <w:bCs/>
                <w:kern w:val="0"/>
                <w:sz w:val="16"/>
                <w:szCs w:val="15"/>
              </w:rPr>
              <w:t>01:00</w:t>
            </w:r>
            <w:r w:rsidRPr="00C21310">
              <w:rPr>
                <w:rFonts w:ascii="宋体" w:hAnsi="宋体" w:hint="eastAsia"/>
                <w:bCs/>
                <w:kern w:val="0"/>
                <w:sz w:val="16"/>
                <w:szCs w:val="15"/>
              </w:rPr>
              <w:t>时</w:t>
            </w:r>
          </w:p>
        </w:tc>
        <w:tc>
          <w:tcPr>
            <w:tcW w:w="513" w:type="pct"/>
            <w:vAlign w:val="center"/>
          </w:tcPr>
          <w:p w:rsidR="00F83BA4" w:rsidRPr="00C21310" w:rsidRDefault="00F83BA4" w:rsidP="00C757FF">
            <w:pPr>
              <w:adjustRightInd w:val="0"/>
              <w:snapToGrid w:val="0"/>
              <w:spacing w:line="180" w:lineRule="exact"/>
              <w:jc w:val="center"/>
              <w:rPr>
                <w:rFonts w:ascii="宋体" w:hAnsi="宋体"/>
                <w:bCs/>
                <w:kern w:val="0"/>
                <w:sz w:val="16"/>
                <w:szCs w:val="15"/>
              </w:rPr>
            </w:pPr>
            <w:r w:rsidRPr="00C21310">
              <w:rPr>
                <w:rFonts w:ascii="宋体"/>
                <w:bCs/>
                <w:kern w:val="0"/>
                <w:sz w:val="16"/>
                <w:szCs w:val="15"/>
              </w:rPr>
              <w:t>0</w:t>
            </w:r>
            <w:r>
              <w:rPr>
                <w:rFonts w:ascii="宋体" w:hAnsi="宋体"/>
                <w:bCs/>
                <w:kern w:val="0"/>
                <w:sz w:val="16"/>
                <w:szCs w:val="15"/>
              </w:rPr>
              <w:t>6</w:t>
            </w:r>
            <w:r w:rsidRPr="00C21310">
              <w:rPr>
                <w:rFonts w:ascii="宋体" w:hAnsi="宋体"/>
                <w:bCs/>
                <w:kern w:val="0"/>
                <w:sz w:val="16"/>
                <w:szCs w:val="15"/>
              </w:rPr>
              <w:t>:00-20:30</w:t>
            </w:r>
          </w:p>
        </w:tc>
      </w:tr>
      <w:tr w:rsidR="00F83BA4" w:rsidRPr="00C21310" w:rsidTr="00446811">
        <w:trPr>
          <w:trHeight w:val="30"/>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631" w:type="pct"/>
            <w:gridSpan w:val="2"/>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发车间隔</w:t>
            </w:r>
          </w:p>
        </w:tc>
        <w:tc>
          <w:tcPr>
            <w:tcW w:w="587" w:type="pct"/>
            <w:vAlign w:val="center"/>
          </w:tcPr>
          <w:p w:rsidR="00F83BA4" w:rsidRPr="00C21310" w:rsidRDefault="00F83BA4" w:rsidP="00C757FF">
            <w:pPr>
              <w:widowControl/>
              <w:adjustRightInd w:val="0"/>
              <w:snapToGrid w:val="0"/>
              <w:spacing w:line="180" w:lineRule="exact"/>
              <w:jc w:val="center"/>
              <w:rPr>
                <w:rFonts w:ascii="宋体" w:hAnsi="宋体"/>
                <w:bCs/>
                <w:kern w:val="0"/>
                <w:sz w:val="16"/>
                <w:szCs w:val="15"/>
              </w:rPr>
            </w:pPr>
            <w:r w:rsidRPr="00C21310">
              <w:rPr>
                <w:rFonts w:ascii="宋体" w:hAnsi="宋体" w:hint="eastAsia"/>
                <w:bCs/>
                <w:kern w:val="0"/>
                <w:sz w:val="16"/>
                <w:szCs w:val="15"/>
              </w:rPr>
              <w:t>高峰期≤</w:t>
            </w:r>
            <w:r w:rsidRPr="00C21310">
              <w:rPr>
                <w:rFonts w:ascii="宋体" w:hAnsi="宋体"/>
                <w:bCs/>
                <w:kern w:val="0"/>
                <w:sz w:val="16"/>
                <w:szCs w:val="15"/>
              </w:rPr>
              <w:t>15min</w:t>
            </w:r>
            <w:r w:rsidRPr="00C21310">
              <w:rPr>
                <w:rFonts w:ascii="宋体" w:hAnsi="宋体" w:hint="eastAsia"/>
                <w:bCs/>
                <w:kern w:val="0"/>
                <w:sz w:val="16"/>
                <w:szCs w:val="15"/>
              </w:rPr>
              <w:t>；平峰期≤</w:t>
            </w:r>
            <w:r w:rsidRPr="00C21310">
              <w:rPr>
                <w:rFonts w:ascii="宋体" w:hAnsi="宋体"/>
                <w:bCs/>
                <w:kern w:val="0"/>
                <w:sz w:val="16"/>
                <w:szCs w:val="15"/>
              </w:rPr>
              <w:t>30 min</w:t>
            </w:r>
          </w:p>
        </w:tc>
        <w:tc>
          <w:tcPr>
            <w:tcW w:w="728" w:type="pct"/>
            <w:vAlign w:val="center"/>
          </w:tcPr>
          <w:p w:rsidR="00F83BA4" w:rsidRPr="00C21310" w:rsidRDefault="00F83BA4" w:rsidP="00C757FF">
            <w:pPr>
              <w:widowControl/>
              <w:adjustRightInd w:val="0"/>
              <w:snapToGrid w:val="0"/>
              <w:spacing w:line="180" w:lineRule="exact"/>
              <w:jc w:val="center"/>
              <w:rPr>
                <w:rFonts w:ascii="宋体" w:hAnsi="宋体"/>
                <w:bCs/>
                <w:kern w:val="0"/>
                <w:sz w:val="16"/>
                <w:szCs w:val="15"/>
              </w:rPr>
            </w:pPr>
            <w:r w:rsidRPr="00C21310">
              <w:rPr>
                <w:rFonts w:ascii="宋体" w:hAnsi="宋体" w:hint="eastAsia"/>
                <w:bCs/>
                <w:kern w:val="0"/>
                <w:sz w:val="16"/>
                <w:szCs w:val="15"/>
              </w:rPr>
              <w:t>高峰期≤</w:t>
            </w:r>
            <w:r w:rsidRPr="00C21310">
              <w:rPr>
                <w:rFonts w:ascii="宋体" w:hAnsi="宋体"/>
                <w:bCs/>
                <w:kern w:val="0"/>
                <w:sz w:val="16"/>
                <w:szCs w:val="15"/>
              </w:rPr>
              <w:t>8 min;</w:t>
            </w:r>
            <w:r w:rsidRPr="00C21310">
              <w:rPr>
                <w:rFonts w:ascii="宋体" w:hAnsi="宋体" w:hint="eastAsia"/>
                <w:bCs/>
                <w:kern w:val="0"/>
                <w:sz w:val="16"/>
                <w:szCs w:val="15"/>
              </w:rPr>
              <w:t>平峰期≤</w:t>
            </w:r>
            <w:r w:rsidRPr="00C21310">
              <w:rPr>
                <w:rFonts w:ascii="宋体" w:hAnsi="宋体"/>
                <w:bCs/>
                <w:kern w:val="0"/>
                <w:sz w:val="16"/>
                <w:szCs w:val="15"/>
              </w:rPr>
              <w:t>20 min</w:t>
            </w:r>
          </w:p>
        </w:tc>
        <w:tc>
          <w:tcPr>
            <w:tcW w:w="528" w:type="pct"/>
            <w:vAlign w:val="center"/>
          </w:tcPr>
          <w:p w:rsidR="00F83BA4" w:rsidRPr="00C21310" w:rsidRDefault="00F83BA4" w:rsidP="00C757FF">
            <w:pPr>
              <w:widowControl/>
              <w:adjustRightInd w:val="0"/>
              <w:snapToGrid w:val="0"/>
              <w:spacing w:line="180" w:lineRule="exact"/>
              <w:jc w:val="center"/>
              <w:rPr>
                <w:rFonts w:ascii="宋体" w:hAnsi="宋体"/>
                <w:bCs/>
                <w:kern w:val="0"/>
                <w:sz w:val="16"/>
                <w:szCs w:val="15"/>
              </w:rPr>
            </w:pPr>
            <w:r w:rsidRPr="00C21310">
              <w:rPr>
                <w:rFonts w:ascii="宋体" w:hAnsi="宋体" w:hint="eastAsia"/>
                <w:bCs/>
                <w:kern w:val="0"/>
                <w:sz w:val="16"/>
                <w:szCs w:val="15"/>
              </w:rPr>
              <w:t>高峰期≤</w:t>
            </w:r>
            <w:r w:rsidRPr="00C21310">
              <w:rPr>
                <w:rFonts w:ascii="宋体" w:hAnsi="宋体"/>
                <w:bCs/>
                <w:kern w:val="0"/>
                <w:sz w:val="16"/>
                <w:szCs w:val="15"/>
              </w:rPr>
              <w:t>8 min</w:t>
            </w:r>
            <w:r w:rsidRPr="00C21310">
              <w:rPr>
                <w:rFonts w:ascii="宋体" w:hAnsi="宋体" w:hint="eastAsia"/>
                <w:bCs/>
                <w:kern w:val="0"/>
                <w:sz w:val="16"/>
                <w:szCs w:val="15"/>
              </w:rPr>
              <w:t>；平峰期≤</w:t>
            </w:r>
            <w:r w:rsidRPr="00C21310">
              <w:rPr>
                <w:rFonts w:ascii="宋体" w:hAnsi="宋体"/>
                <w:bCs/>
                <w:kern w:val="0"/>
                <w:sz w:val="16"/>
                <w:szCs w:val="15"/>
              </w:rPr>
              <w:t>25 min</w:t>
            </w:r>
          </w:p>
        </w:tc>
        <w:tc>
          <w:tcPr>
            <w:tcW w:w="317" w:type="pct"/>
            <w:vAlign w:val="center"/>
          </w:tcPr>
          <w:p w:rsidR="00F83BA4" w:rsidRPr="00C21310" w:rsidRDefault="00F83BA4" w:rsidP="00C757FF">
            <w:pPr>
              <w:adjustRightInd w:val="0"/>
              <w:snapToGrid w:val="0"/>
              <w:spacing w:line="180" w:lineRule="exact"/>
              <w:jc w:val="center"/>
              <w:rPr>
                <w:rFonts w:ascii="宋体" w:hAnsi="宋体"/>
                <w:bCs/>
                <w:kern w:val="0"/>
                <w:sz w:val="16"/>
                <w:szCs w:val="15"/>
              </w:rPr>
            </w:pPr>
            <w:r w:rsidRPr="00C21310">
              <w:rPr>
                <w:rFonts w:ascii="宋体" w:hAnsi="宋体" w:hint="eastAsia"/>
                <w:bCs/>
                <w:kern w:val="0"/>
                <w:sz w:val="16"/>
                <w:szCs w:val="15"/>
              </w:rPr>
              <w:t>≤</w:t>
            </w:r>
            <w:r w:rsidRPr="00C21310">
              <w:rPr>
                <w:rFonts w:ascii="宋体" w:hAnsi="宋体"/>
                <w:bCs/>
                <w:kern w:val="0"/>
                <w:sz w:val="16"/>
                <w:szCs w:val="15"/>
              </w:rPr>
              <w:t>8 min</w:t>
            </w:r>
          </w:p>
        </w:tc>
        <w:tc>
          <w:tcPr>
            <w:tcW w:w="1852" w:type="pct"/>
            <w:gridSpan w:val="4"/>
            <w:vAlign w:val="center"/>
          </w:tcPr>
          <w:p w:rsidR="00F83BA4" w:rsidRPr="00C21310" w:rsidRDefault="00F83BA4" w:rsidP="00C757FF">
            <w:pPr>
              <w:adjustRightInd w:val="0"/>
              <w:snapToGrid w:val="0"/>
              <w:spacing w:line="180" w:lineRule="exact"/>
              <w:jc w:val="center"/>
              <w:rPr>
                <w:rFonts w:ascii="宋体" w:hAnsi="宋体"/>
                <w:bCs/>
                <w:kern w:val="0"/>
                <w:sz w:val="16"/>
                <w:szCs w:val="15"/>
              </w:rPr>
            </w:pPr>
            <w:r w:rsidRPr="00C21310">
              <w:rPr>
                <w:rFonts w:ascii="宋体" w:hAnsi="宋体" w:hint="eastAsia"/>
                <w:bCs/>
                <w:kern w:val="0"/>
                <w:sz w:val="16"/>
                <w:szCs w:val="15"/>
              </w:rPr>
              <w:t>高峰期≤</w:t>
            </w:r>
            <w:r w:rsidRPr="00C21310">
              <w:rPr>
                <w:rFonts w:ascii="宋体" w:hAnsi="宋体"/>
                <w:bCs/>
                <w:kern w:val="0"/>
                <w:sz w:val="16"/>
                <w:szCs w:val="15"/>
              </w:rPr>
              <w:t>8 min;</w:t>
            </w:r>
            <w:r w:rsidRPr="00C21310">
              <w:rPr>
                <w:rFonts w:ascii="宋体" w:hAnsi="宋体" w:hint="eastAsia"/>
                <w:bCs/>
                <w:kern w:val="0"/>
                <w:sz w:val="16"/>
                <w:szCs w:val="15"/>
              </w:rPr>
              <w:t>平峰期≤</w:t>
            </w:r>
            <w:r w:rsidRPr="00C21310">
              <w:rPr>
                <w:rFonts w:ascii="宋体" w:hAnsi="宋体"/>
                <w:bCs/>
                <w:kern w:val="0"/>
                <w:sz w:val="16"/>
                <w:szCs w:val="15"/>
              </w:rPr>
              <w:t>20 min</w:t>
            </w:r>
          </w:p>
        </w:tc>
      </w:tr>
      <w:tr w:rsidR="00F83BA4" w:rsidRPr="00C21310" w:rsidTr="00446811">
        <w:trPr>
          <w:trHeight w:val="441"/>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restar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线网关系</w:t>
            </w:r>
          </w:p>
        </w:tc>
        <w:tc>
          <w:tcPr>
            <w:tcW w:w="631" w:type="pct"/>
            <w:gridSpan w:val="2"/>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Pr>
                <w:rFonts w:ascii="宋体" w:hAnsi="宋体" w:hint="eastAsia"/>
                <w:bCs/>
                <w:kern w:val="0"/>
                <w:sz w:val="16"/>
                <w:szCs w:val="15"/>
              </w:rPr>
              <w:t>公交</w:t>
            </w:r>
            <w:r w:rsidRPr="00C21310">
              <w:rPr>
                <w:rFonts w:ascii="宋体" w:hAnsi="宋体" w:hint="eastAsia"/>
                <w:bCs/>
                <w:kern w:val="0"/>
                <w:sz w:val="16"/>
                <w:szCs w:val="15"/>
              </w:rPr>
              <w:t>与公交关系</w:t>
            </w:r>
          </w:p>
        </w:tc>
        <w:tc>
          <w:tcPr>
            <w:tcW w:w="4012" w:type="pct"/>
            <w:gridSpan w:val="8"/>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与其他线路的行驶道路重复率原则上应小于</w:t>
            </w:r>
            <w:r>
              <w:rPr>
                <w:rFonts w:ascii="宋体" w:hAnsi="宋体"/>
                <w:bCs/>
                <w:kern w:val="0"/>
                <w:sz w:val="16"/>
                <w:szCs w:val="15"/>
              </w:rPr>
              <w:t>50</w:t>
            </w:r>
            <w:r w:rsidRPr="00C21310">
              <w:rPr>
                <w:rFonts w:ascii="宋体" w:hAnsi="宋体"/>
                <w:bCs/>
                <w:kern w:val="0"/>
                <w:sz w:val="16"/>
                <w:szCs w:val="15"/>
              </w:rPr>
              <w:t>%</w:t>
            </w:r>
            <w:r w:rsidRPr="00C21310">
              <w:rPr>
                <w:rFonts w:ascii="宋体" w:hAnsi="宋体" w:hint="eastAsia"/>
                <w:bCs/>
                <w:kern w:val="0"/>
                <w:sz w:val="16"/>
                <w:szCs w:val="15"/>
              </w:rPr>
              <w:t>，不得高于</w:t>
            </w:r>
            <w:r>
              <w:rPr>
                <w:rFonts w:ascii="宋体" w:hAnsi="宋体"/>
                <w:bCs/>
                <w:kern w:val="0"/>
                <w:sz w:val="16"/>
                <w:szCs w:val="15"/>
              </w:rPr>
              <w:t>70</w:t>
            </w:r>
            <w:r w:rsidRPr="00C21310">
              <w:rPr>
                <w:rFonts w:ascii="宋体" w:hAnsi="宋体"/>
                <w:bCs/>
                <w:kern w:val="0"/>
                <w:sz w:val="16"/>
                <w:szCs w:val="15"/>
              </w:rPr>
              <w:t>%</w:t>
            </w:r>
            <w:r w:rsidRPr="00C21310">
              <w:rPr>
                <w:rFonts w:ascii="宋体" w:hAnsi="宋体" w:hint="eastAsia"/>
                <w:bCs/>
                <w:kern w:val="0"/>
                <w:sz w:val="16"/>
                <w:szCs w:val="15"/>
              </w:rPr>
              <w:t>；</w:t>
            </w:r>
          </w:p>
        </w:tc>
      </w:tr>
      <w:tr w:rsidR="00F83BA4" w:rsidRPr="00C21310" w:rsidTr="00446811">
        <w:trPr>
          <w:trHeight w:val="340"/>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631" w:type="pct"/>
            <w:gridSpan w:val="2"/>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Pr>
                <w:rFonts w:ascii="宋体" w:hAnsi="宋体" w:hint="eastAsia"/>
                <w:bCs/>
                <w:kern w:val="0"/>
                <w:sz w:val="16"/>
                <w:szCs w:val="15"/>
              </w:rPr>
              <w:t>公交</w:t>
            </w:r>
            <w:r w:rsidRPr="00C21310">
              <w:rPr>
                <w:rFonts w:ascii="宋体" w:hAnsi="宋体" w:hint="eastAsia"/>
                <w:bCs/>
                <w:kern w:val="0"/>
                <w:sz w:val="16"/>
                <w:szCs w:val="15"/>
              </w:rPr>
              <w:t>与轨道关系</w:t>
            </w:r>
          </w:p>
        </w:tc>
        <w:tc>
          <w:tcPr>
            <w:tcW w:w="4012" w:type="pct"/>
            <w:gridSpan w:val="8"/>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847731">
              <w:rPr>
                <w:rFonts w:ascii="宋体" w:hAnsi="宋体" w:hint="eastAsia"/>
                <w:bCs/>
                <w:kern w:val="0"/>
                <w:sz w:val="16"/>
                <w:szCs w:val="15"/>
              </w:rPr>
              <w:t>与轨道</w:t>
            </w:r>
            <w:r>
              <w:rPr>
                <w:rFonts w:ascii="宋体" w:hAnsi="宋体" w:hint="eastAsia"/>
                <w:bCs/>
                <w:kern w:val="0"/>
                <w:sz w:val="16"/>
                <w:szCs w:val="15"/>
              </w:rPr>
              <w:t>网络的</w:t>
            </w:r>
            <w:r w:rsidRPr="00847731">
              <w:rPr>
                <w:rFonts w:ascii="宋体" w:hAnsi="宋体" w:hint="eastAsia"/>
                <w:bCs/>
                <w:kern w:val="0"/>
                <w:sz w:val="16"/>
                <w:szCs w:val="15"/>
              </w:rPr>
              <w:t>重复站点原则上不应大于</w:t>
            </w:r>
            <w:r w:rsidRPr="00847731">
              <w:rPr>
                <w:rFonts w:ascii="宋体" w:hAnsi="宋体"/>
                <w:bCs/>
                <w:kern w:val="0"/>
                <w:sz w:val="16"/>
                <w:szCs w:val="15"/>
              </w:rPr>
              <w:t>9</w:t>
            </w:r>
            <w:r w:rsidRPr="00847731">
              <w:rPr>
                <w:rFonts w:ascii="宋体" w:hAnsi="宋体" w:hint="eastAsia"/>
                <w:bCs/>
                <w:kern w:val="0"/>
                <w:sz w:val="16"/>
                <w:szCs w:val="15"/>
              </w:rPr>
              <w:t>个</w:t>
            </w:r>
          </w:p>
        </w:tc>
      </w:tr>
      <w:tr w:rsidR="00F83BA4" w:rsidRPr="00C21310" w:rsidTr="00446811">
        <w:trPr>
          <w:trHeight w:val="296"/>
        </w:trPr>
        <w:tc>
          <w:tcPr>
            <w:tcW w:w="178" w:type="pct"/>
            <w:vMerge w:val="restar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设施条件</w:t>
            </w:r>
          </w:p>
        </w:tc>
        <w:tc>
          <w:tcPr>
            <w:tcW w:w="179" w:type="pct"/>
            <w:vMerge w:val="restar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场站设施</w:t>
            </w:r>
          </w:p>
        </w:tc>
        <w:tc>
          <w:tcPr>
            <w:tcW w:w="140" w:type="pct"/>
            <w:vMerge w:val="restar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低配</w:t>
            </w:r>
          </w:p>
        </w:tc>
        <w:tc>
          <w:tcPr>
            <w:tcW w:w="491" w:type="pc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泊位数量（个）</w:t>
            </w:r>
          </w:p>
        </w:tc>
        <w:tc>
          <w:tcPr>
            <w:tcW w:w="4012" w:type="pct"/>
            <w:gridSpan w:val="8"/>
            <w:tcBorders>
              <w:bottom w:val="single" w:sz="4" w:space="0" w:color="auto"/>
            </w:tcBorders>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Pr>
                <w:rFonts w:ascii="宋体" w:hAnsi="宋体" w:hint="eastAsia"/>
                <w:bCs/>
                <w:kern w:val="0"/>
                <w:sz w:val="16"/>
                <w:szCs w:val="15"/>
              </w:rPr>
              <w:t>单条线路</w:t>
            </w:r>
            <w:r w:rsidRPr="00C21310">
              <w:rPr>
                <w:rFonts w:ascii="宋体" w:hAnsi="宋体" w:hint="eastAsia"/>
                <w:bCs/>
                <w:kern w:val="0"/>
                <w:sz w:val="16"/>
                <w:szCs w:val="15"/>
              </w:rPr>
              <w:t>至少</w:t>
            </w:r>
            <w:r w:rsidRPr="00C21310">
              <w:rPr>
                <w:rFonts w:ascii="宋体" w:hAnsi="宋体"/>
                <w:bCs/>
                <w:kern w:val="0"/>
                <w:sz w:val="16"/>
                <w:szCs w:val="15"/>
              </w:rPr>
              <w:t>2</w:t>
            </w:r>
            <w:r w:rsidRPr="00C21310">
              <w:rPr>
                <w:rFonts w:ascii="宋体" w:hAnsi="宋体" w:hint="eastAsia"/>
                <w:bCs/>
                <w:kern w:val="0"/>
                <w:sz w:val="16"/>
                <w:szCs w:val="15"/>
              </w:rPr>
              <w:t>个发车位</w:t>
            </w:r>
          </w:p>
        </w:tc>
      </w:tr>
      <w:tr w:rsidR="00F83BA4" w:rsidRPr="00C21310" w:rsidTr="00446811">
        <w:trPr>
          <w:trHeight w:val="296"/>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40"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491" w:type="pc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站务用房</w:t>
            </w:r>
          </w:p>
        </w:tc>
        <w:tc>
          <w:tcPr>
            <w:tcW w:w="4012" w:type="pct"/>
            <w:gridSpan w:val="8"/>
            <w:tcBorders>
              <w:top w:val="single" w:sz="4" w:space="0" w:color="auto"/>
            </w:tcBorders>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包括调度室、卫生间</w:t>
            </w:r>
          </w:p>
        </w:tc>
      </w:tr>
      <w:tr w:rsidR="00F83BA4" w:rsidRPr="00C21310" w:rsidTr="00446811">
        <w:trPr>
          <w:trHeight w:val="296"/>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40" w:type="pct"/>
            <w:vMerge w:val="restar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中配</w:t>
            </w:r>
          </w:p>
        </w:tc>
        <w:tc>
          <w:tcPr>
            <w:tcW w:w="491" w:type="pct"/>
            <w:tcBorders>
              <w:bottom w:val="single" w:sz="4" w:space="0" w:color="auto"/>
            </w:tcBorders>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泊位数量（个）</w:t>
            </w:r>
          </w:p>
        </w:tc>
        <w:tc>
          <w:tcPr>
            <w:tcW w:w="4012" w:type="pct"/>
            <w:gridSpan w:val="8"/>
            <w:tcBorders>
              <w:bottom w:val="single" w:sz="4" w:space="0" w:color="auto"/>
            </w:tcBorders>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参照附表</w:t>
            </w:r>
            <w:r w:rsidRPr="00C21310">
              <w:rPr>
                <w:rFonts w:ascii="宋体" w:hAnsi="宋体"/>
                <w:bCs/>
                <w:kern w:val="0"/>
                <w:sz w:val="16"/>
                <w:szCs w:val="15"/>
              </w:rPr>
              <w:t>2</w:t>
            </w:r>
            <w:r w:rsidRPr="00C21310" w:rsidDel="003B1178">
              <w:rPr>
                <w:rFonts w:ascii="宋体" w:hAnsi="宋体"/>
                <w:bCs/>
                <w:kern w:val="0"/>
                <w:sz w:val="16"/>
                <w:szCs w:val="15"/>
              </w:rPr>
              <w:t xml:space="preserve"> </w:t>
            </w:r>
          </w:p>
        </w:tc>
      </w:tr>
      <w:tr w:rsidR="00F83BA4" w:rsidRPr="00C21310" w:rsidTr="00446811">
        <w:trPr>
          <w:trHeight w:val="296"/>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40"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491" w:type="pct"/>
            <w:tcBorders>
              <w:top w:val="single" w:sz="4" w:space="0" w:color="auto"/>
            </w:tcBorders>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站务用房</w:t>
            </w:r>
          </w:p>
        </w:tc>
        <w:tc>
          <w:tcPr>
            <w:tcW w:w="4012" w:type="pct"/>
            <w:gridSpan w:val="8"/>
            <w:tcBorders>
              <w:top w:val="single" w:sz="4" w:space="0" w:color="auto"/>
            </w:tcBorders>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至少包括调度室、卫生间、材料室</w:t>
            </w:r>
          </w:p>
        </w:tc>
      </w:tr>
      <w:tr w:rsidR="00F83BA4" w:rsidRPr="00C21310" w:rsidTr="00446811">
        <w:trPr>
          <w:trHeight w:val="296"/>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40" w:type="pct"/>
            <w:vMerge w:val="restar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高配</w:t>
            </w:r>
          </w:p>
        </w:tc>
        <w:tc>
          <w:tcPr>
            <w:tcW w:w="491" w:type="pct"/>
            <w:tcBorders>
              <w:bottom w:val="single" w:sz="4" w:space="0" w:color="auto"/>
            </w:tcBorders>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泊位数量（个）</w:t>
            </w:r>
          </w:p>
        </w:tc>
        <w:tc>
          <w:tcPr>
            <w:tcW w:w="4012" w:type="pct"/>
            <w:gridSpan w:val="8"/>
            <w:tcBorders>
              <w:bottom w:val="single" w:sz="4" w:space="0" w:color="auto"/>
            </w:tcBorders>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参照附表</w:t>
            </w:r>
            <w:r w:rsidRPr="00C21310">
              <w:rPr>
                <w:rFonts w:ascii="宋体" w:hAnsi="宋体"/>
                <w:bCs/>
                <w:kern w:val="0"/>
                <w:sz w:val="16"/>
                <w:szCs w:val="15"/>
              </w:rPr>
              <w:t>3</w:t>
            </w:r>
            <w:r w:rsidRPr="00C21310" w:rsidDel="003B1178">
              <w:rPr>
                <w:rFonts w:ascii="宋体" w:hAnsi="宋体"/>
                <w:bCs/>
                <w:kern w:val="0"/>
                <w:sz w:val="16"/>
                <w:szCs w:val="15"/>
              </w:rPr>
              <w:t xml:space="preserve"> </w:t>
            </w:r>
          </w:p>
        </w:tc>
      </w:tr>
      <w:tr w:rsidR="00F83BA4" w:rsidRPr="00C21310" w:rsidTr="00446811">
        <w:trPr>
          <w:trHeight w:val="296"/>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40"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491" w:type="pct"/>
            <w:tcBorders>
              <w:top w:val="single" w:sz="4" w:space="0" w:color="auto"/>
            </w:tcBorders>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站务用房</w:t>
            </w:r>
          </w:p>
        </w:tc>
        <w:tc>
          <w:tcPr>
            <w:tcW w:w="4012" w:type="pct"/>
            <w:gridSpan w:val="8"/>
            <w:tcBorders>
              <w:top w:val="single" w:sz="4" w:space="0" w:color="auto"/>
            </w:tcBorders>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至少应包括调度室、卫生间、材料室、休息室、茶水间</w:t>
            </w:r>
          </w:p>
        </w:tc>
      </w:tr>
      <w:tr w:rsidR="00F83BA4" w:rsidRPr="00C21310" w:rsidTr="00446811">
        <w:trPr>
          <w:trHeight w:val="296"/>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restart"/>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道路设施</w:t>
            </w:r>
          </w:p>
        </w:tc>
        <w:tc>
          <w:tcPr>
            <w:tcW w:w="631" w:type="pct"/>
            <w:gridSpan w:val="2"/>
            <w:tcBorders>
              <w:right w:val="single" w:sz="4" w:space="0" w:color="auto"/>
            </w:tcBorders>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车道数量</w:t>
            </w:r>
          </w:p>
        </w:tc>
        <w:tc>
          <w:tcPr>
            <w:tcW w:w="4012" w:type="pct"/>
            <w:gridSpan w:val="8"/>
            <w:tcBorders>
              <w:left w:val="single" w:sz="4" w:space="0" w:color="auto"/>
            </w:tcBorders>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单行道路</w:t>
            </w:r>
            <w:r>
              <w:rPr>
                <w:rFonts w:ascii="宋体" w:hAnsi="宋体" w:hint="eastAsia"/>
                <w:bCs/>
                <w:kern w:val="0"/>
                <w:sz w:val="16"/>
                <w:szCs w:val="15"/>
              </w:rPr>
              <w:t>的</w:t>
            </w:r>
            <w:r w:rsidRPr="00C21310">
              <w:rPr>
                <w:rFonts w:ascii="宋体" w:hAnsi="宋体" w:hint="eastAsia"/>
                <w:bCs/>
                <w:kern w:val="0"/>
                <w:sz w:val="16"/>
                <w:szCs w:val="15"/>
              </w:rPr>
              <w:t>车道数应不少于</w:t>
            </w:r>
            <w:r w:rsidRPr="00C21310">
              <w:rPr>
                <w:rFonts w:ascii="宋体" w:hAnsi="宋体"/>
                <w:bCs/>
                <w:kern w:val="0"/>
                <w:sz w:val="16"/>
                <w:szCs w:val="15"/>
              </w:rPr>
              <w:t>1</w:t>
            </w:r>
            <w:r w:rsidRPr="00C21310">
              <w:rPr>
                <w:rFonts w:ascii="宋体" w:hAnsi="宋体" w:hint="eastAsia"/>
                <w:bCs/>
                <w:kern w:val="0"/>
                <w:sz w:val="16"/>
                <w:szCs w:val="15"/>
              </w:rPr>
              <w:t>条，非单行道路</w:t>
            </w:r>
            <w:r>
              <w:rPr>
                <w:rFonts w:ascii="宋体" w:hAnsi="宋体" w:hint="eastAsia"/>
                <w:bCs/>
                <w:kern w:val="0"/>
                <w:sz w:val="16"/>
                <w:szCs w:val="15"/>
              </w:rPr>
              <w:t>的</w:t>
            </w:r>
            <w:r w:rsidRPr="00C21310">
              <w:rPr>
                <w:rFonts w:ascii="宋体" w:hAnsi="宋体" w:hint="eastAsia"/>
                <w:bCs/>
                <w:kern w:val="0"/>
                <w:sz w:val="16"/>
                <w:szCs w:val="15"/>
              </w:rPr>
              <w:t>车道数应不少于</w:t>
            </w:r>
            <w:r w:rsidRPr="00C21310">
              <w:rPr>
                <w:rFonts w:ascii="宋体" w:hAnsi="宋体"/>
                <w:bCs/>
                <w:kern w:val="0"/>
                <w:sz w:val="16"/>
                <w:szCs w:val="15"/>
              </w:rPr>
              <w:t>2</w:t>
            </w:r>
            <w:r w:rsidRPr="00C21310">
              <w:rPr>
                <w:rFonts w:ascii="宋体" w:hAnsi="宋体" w:hint="eastAsia"/>
                <w:bCs/>
                <w:kern w:val="0"/>
                <w:sz w:val="16"/>
                <w:szCs w:val="15"/>
              </w:rPr>
              <w:t>条</w:t>
            </w:r>
          </w:p>
        </w:tc>
      </w:tr>
      <w:tr w:rsidR="00F83BA4" w:rsidRPr="00C21310" w:rsidTr="00446811">
        <w:trPr>
          <w:trHeight w:val="296"/>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631" w:type="pct"/>
            <w:gridSpan w:val="2"/>
            <w:tcBorders>
              <w:right w:val="single" w:sz="4" w:space="0" w:color="auto"/>
            </w:tcBorders>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转弯半径</w:t>
            </w:r>
          </w:p>
        </w:tc>
        <w:tc>
          <w:tcPr>
            <w:tcW w:w="4012" w:type="pct"/>
            <w:gridSpan w:val="8"/>
            <w:tcBorders>
              <w:left w:val="single" w:sz="4" w:space="0" w:color="auto"/>
            </w:tcBorders>
            <w:vAlign w:val="center"/>
          </w:tcPr>
          <w:p w:rsidR="00F83BA4" w:rsidRPr="00C21310" w:rsidRDefault="00F83BA4" w:rsidP="00C757FF">
            <w:pPr>
              <w:widowControl/>
              <w:adjustRightInd w:val="0"/>
              <w:snapToGrid w:val="0"/>
              <w:spacing w:line="180" w:lineRule="exact"/>
              <w:jc w:val="center"/>
              <w:rPr>
                <w:rFonts w:ascii="宋体" w:hAnsi="宋体"/>
                <w:bCs/>
                <w:kern w:val="0"/>
                <w:sz w:val="16"/>
                <w:szCs w:val="15"/>
              </w:rPr>
            </w:pPr>
            <w:r w:rsidRPr="00C21310">
              <w:rPr>
                <w:rFonts w:ascii="宋体" w:hAnsi="宋体" w:hint="eastAsia"/>
                <w:bCs/>
                <w:kern w:val="0"/>
                <w:sz w:val="16"/>
                <w:szCs w:val="15"/>
              </w:rPr>
              <w:t>应不小于</w:t>
            </w:r>
            <w:smartTag w:uri="urn:schemas-microsoft-com:office:smarttags" w:element="chmetcnv">
              <w:smartTagPr>
                <w:attr w:name="TCSC" w:val="0"/>
                <w:attr w:name="NumberType" w:val="1"/>
                <w:attr w:name="Negative" w:val="False"/>
                <w:attr w:name="HasSpace" w:val="False"/>
                <w:attr w:name="SourceValue" w:val="12"/>
                <w:attr w:name="UnitName" w:val="m"/>
              </w:smartTagPr>
              <w:r w:rsidRPr="00C21310">
                <w:rPr>
                  <w:rFonts w:ascii="宋体" w:hAnsi="宋体"/>
                  <w:bCs/>
                  <w:kern w:val="0"/>
                  <w:sz w:val="16"/>
                  <w:szCs w:val="15"/>
                </w:rPr>
                <w:t>12m</w:t>
              </w:r>
            </w:smartTag>
          </w:p>
        </w:tc>
      </w:tr>
      <w:tr w:rsidR="00F83BA4" w:rsidRPr="00C21310" w:rsidTr="00446811">
        <w:trPr>
          <w:trHeight w:val="296"/>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631" w:type="pct"/>
            <w:gridSpan w:val="2"/>
            <w:tcBorders>
              <w:right w:val="single" w:sz="4" w:space="0" w:color="auto"/>
            </w:tcBorders>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限高</w:t>
            </w:r>
          </w:p>
        </w:tc>
        <w:tc>
          <w:tcPr>
            <w:tcW w:w="4012" w:type="pct"/>
            <w:gridSpan w:val="8"/>
            <w:tcBorders>
              <w:left w:val="single" w:sz="4" w:space="0" w:color="auto"/>
            </w:tcBorders>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Pr>
                <w:rFonts w:ascii="宋体" w:hAnsi="宋体" w:hint="eastAsia"/>
                <w:bCs/>
                <w:kern w:val="0"/>
                <w:sz w:val="16"/>
                <w:szCs w:val="15"/>
              </w:rPr>
              <w:t>通行</w:t>
            </w:r>
            <w:r w:rsidRPr="00E22B60">
              <w:rPr>
                <w:rFonts w:ascii="宋体" w:hAnsi="宋体" w:hint="eastAsia"/>
                <w:bCs/>
                <w:kern w:val="0"/>
                <w:sz w:val="16"/>
                <w:szCs w:val="15"/>
              </w:rPr>
              <w:t>单层公交车辆</w:t>
            </w:r>
            <w:r>
              <w:rPr>
                <w:rFonts w:ascii="宋体" w:hAnsi="宋体" w:hint="eastAsia"/>
                <w:bCs/>
                <w:kern w:val="0"/>
                <w:sz w:val="16"/>
                <w:szCs w:val="15"/>
              </w:rPr>
              <w:t>的道路，</w:t>
            </w:r>
            <w:r w:rsidRPr="00E22B60">
              <w:rPr>
                <w:rFonts w:ascii="宋体" w:hAnsi="宋体" w:hint="eastAsia"/>
                <w:bCs/>
                <w:kern w:val="0"/>
                <w:sz w:val="16"/>
                <w:szCs w:val="15"/>
              </w:rPr>
              <w:t>不应小于</w:t>
            </w:r>
            <w:smartTag w:uri="urn:schemas-microsoft-com:office:smarttags" w:element="chmetcnv">
              <w:smartTagPr>
                <w:attr w:name="TCSC" w:val="0"/>
                <w:attr w:name="NumberType" w:val="1"/>
                <w:attr w:name="Negative" w:val="False"/>
                <w:attr w:name="HasSpace" w:val="False"/>
                <w:attr w:name="SourceValue" w:val="3.6"/>
                <w:attr w:name="UnitName" w:val="m"/>
              </w:smartTagPr>
              <w:r w:rsidRPr="00E22B60">
                <w:rPr>
                  <w:rFonts w:ascii="宋体" w:hAnsi="宋体"/>
                  <w:bCs/>
                  <w:kern w:val="0"/>
                  <w:sz w:val="16"/>
                  <w:szCs w:val="15"/>
                </w:rPr>
                <w:t>3.6m</w:t>
              </w:r>
            </w:smartTag>
            <w:r>
              <w:rPr>
                <w:rFonts w:ascii="宋体" w:hAnsi="宋体" w:hint="eastAsia"/>
                <w:bCs/>
                <w:kern w:val="0"/>
                <w:sz w:val="16"/>
                <w:szCs w:val="15"/>
              </w:rPr>
              <w:t>；通行</w:t>
            </w:r>
            <w:r w:rsidRPr="00E22B60">
              <w:rPr>
                <w:rFonts w:ascii="宋体" w:hAnsi="宋体" w:hint="eastAsia"/>
                <w:bCs/>
                <w:kern w:val="0"/>
                <w:sz w:val="16"/>
                <w:szCs w:val="15"/>
              </w:rPr>
              <w:t>双层公交车辆</w:t>
            </w:r>
            <w:r>
              <w:rPr>
                <w:rFonts w:ascii="宋体" w:hAnsi="宋体" w:hint="eastAsia"/>
                <w:bCs/>
                <w:kern w:val="0"/>
                <w:sz w:val="16"/>
                <w:szCs w:val="15"/>
              </w:rPr>
              <w:t>的道路，</w:t>
            </w:r>
            <w:r w:rsidRPr="00E22B60">
              <w:rPr>
                <w:rFonts w:ascii="宋体" w:hAnsi="宋体" w:hint="eastAsia"/>
                <w:bCs/>
                <w:kern w:val="0"/>
                <w:sz w:val="16"/>
                <w:szCs w:val="15"/>
              </w:rPr>
              <w:t>不应小于</w:t>
            </w:r>
            <w:smartTag w:uri="urn:schemas-microsoft-com:office:smarttags" w:element="chmetcnv">
              <w:smartTagPr>
                <w:attr w:name="TCSC" w:val="0"/>
                <w:attr w:name="NumberType" w:val="1"/>
                <w:attr w:name="Negative" w:val="False"/>
                <w:attr w:name="HasSpace" w:val="False"/>
                <w:attr w:name="SourceValue" w:val="4.8"/>
                <w:attr w:name="UnitName" w:val="m"/>
              </w:smartTagPr>
              <w:r w:rsidRPr="00E22B60">
                <w:rPr>
                  <w:rFonts w:ascii="宋体" w:hAnsi="宋体"/>
                  <w:bCs/>
                  <w:kern w:val="0"/>
                  <w:sz w:val="16"/>
                  <w:szCs w:val="15"/>
                </w:rPr>
                <w:t>4.8m</w:t>
              </w:r>
            </w:smartTag>
          </w:p>
        </w:tc>
      </w:tr>
      <w:tr w:rsidR="00F83BA4" w:rsidRPr="00C21310" w:rsidTr="00446811">
        <w:trPr>
          <w:trHeight w:val="296"/>
        </w:trPr>
        <w:tc>
          <w:tcPr>
            <w:tcW w:w="178"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179" w:type="pct"/>
            <w:vMerge/>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p>
        </w:tc>
        <w:tc>
          <w:tcPr>
            <w:tcW w:w="631" w:type="pct"/>
            <w:gridSpan w:val="2"/>
            <w:tcBorders>
              <w:right w:val="single" w:sz="4" w:space="0" w:color="auto"/>
            </w:tcBorders>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坡度</w:t>
            </w:r>
          </w:p>
        </w:tc>
        <w:tc>
          <w:tcPr>
            <w:tcW w:w="4012" w:type="pct"/>
            <w:gridSpan w:val="8"/>
            <w:tcBorders>
              <w:left w:val="single" w:sz="4" w:space="0" w:color="auto"/>
            </w:tcBorders>
            <w:vAlign w:val="center"/>
          </w:tcPr>
          <w:p w:rsidR="00F83BA4" w:rsidRPr="00C21310" w:rsidRDefault="00F83BA4" w:rsidP="00C757FF">
            <w:pPr>
              <w:widowControl/>
              <w:adjustRightInd w:val="0"/>
              <w:snapToGrid w:val="0"/>
              <w:spacing w:line="180" w:lineRule="exact"/>
              <w:jc w:val="center"/>
              <w:rPr>
                <w:rFonts w:ascii="宋体"/>
                <w:bCs/>
                <w:kern w:val="0"/>
                <w:sz w:val="16"/>
                <w:szCs w:val="15"/>
              </w:rPr>
            </w:pPr>
            <w:r w:rsidRPr="00C21310">
              <w:rPr>
                <w:rFonts w:ascii="宋体" w:hAnsi="宋体" w:hint="eastAsia"/>
                <w:bCs/>
                <w:kern w:val="0"/>
                <w:sz w:val="16"/>
                <w:szCs w:val="15"/>
              </w:rPr>
              <w:t>不</w:t>
            </w:r>
            <w:r>
              <w:rPr>
                <w:rFonts w:ascii="宋体" w:hAnsi="宋体" w:hint="eastAsia"/>
                <w:bCs/>
                <w:kern w:val="0"/>
                <w:sz w:val="16"/>
                <w:szCs w:val="15"/>
              </w:rPr>
              <w:t>应</w:t>
            </w:r>
            <w:r w:rsidRPr="00C21310">
              <w:rPr>
                <w:rFonts w:ascii="宋体" w:hAnsi="宋体" w:hint="eastAsia"/>
                <w:bCs/>
                <w:kern w:val="0"/>
                <w:sz w:val="16"/>
                <w:szCs w:val="15"/>
              </w:rPr>
              <w:t>大于</w:t>
            </w:r>
            <w:r>
              <w:rPr>
                <w:rFonts w:ascii="宋体" w:hAnsi="宋体"/>
                <w:bCs/>
                <w:kern w:val="0"/>
                <w:sz w:val="16"/>
                <w:szCs w:val="15"/>
              </w:rPr>
              <w:t>5%</w:t>
            </w:r>
          </w:p>
        </w:tc>
      </w:tr>
      <w:tr w:rsidR="00F83BA4" w:rsidRPr="00C21310" w:rsidTr="00446811">
        <w:trPr>
          <w:trHeight w:val="296"/>
        </w:trPr>
        <w:tc>
          <w:tcPr>
            <w:tcW w:w="988" w:type="pct"/>
            <w:gridSpan w:val="4"/>
            <w:vAlign w:val="center"/>
          </w:tcPr>
          <w:p w:rsidR="00F83BA4" w:rsidRPr="00847731" w:rsidRDefault="00F83BA4" w:rsidP="00C757FF">
            <w:pPr>
              <w:widowControl/>
              <w:adjustRightInd w:val="0"/>
              <w:snapToGrid w:val="0"/>
              <w:spacing w:line="180" w:lineRule="exact"/>
              <w:jc w:val="center"/>
              <w:rPr>
                <w:rFonts w:ascii="宋体"/>
                <w:bCs/>
                <w:kern w:val="0"/>
                <w:sz w:val="16"/>
                <w:szCs w:val="15"/>
              </w:rPr>
            </w:pPr>
            <w:r w:rsidRPr="00847731">
              <w:rPr>
                <w:rFonts w:ascii="宋体" w:hAnsi="宋体" w:hint="eastAsia"/>
                <w:bCs/>
                <w:kern w:val="0"/>
                <w:sz w:val="16"/>
                <w:szCs w:val="15"/>
              </w:rPr>
              <w:t>客流条件（人次</w:t>
            </w:r>
            <w:r w:rsidRPr="00847731">
              <w:rPr>
                <w:rFonts w:ascii="宋体" w:hAnsi="宋体"/>
                <w:bCs/>
                <w:kern w:val="0"/>
                <w:sz w:val="16"/>
                <w:szCs w:val="15"/>
              </w:rPr>
              <w:t>/</w:t>
            </w:r>
            <w:r w:rsidRPr="00847731">
              <w:rPr>
                <w:rFonts w:ascii="宋体" w:hAnsi="宋体" w:hint="eastAsia"/>
                <w:bCs/>
                <w:kern w:val="0"/>
                <w:sz w:val="16"/>
                <w:szCs w:val="15"/>
              </w:rPr>
              <w:t>日）</w:t>
            </w:r>
          </w:p>
        </w:tc>
        <w:tc>
          <w:tcPr>
            <w:tcW w:w="4012" w:type="pct"/>
            <w:gridSpan w:val="8"/>
            <w:vAlign w:val="center"/>
          </w:tcPr>
          <w:p w:rsidR="00F83BA4" w:rsidRPr="00847731" w:rsidRDefault="00F83BA4" w:rsidP="00C757FF">
            <w:pPr>
              <w:widowControl/>
              <w:adjustRightInd w:val="0"/>
              <w:snapToGrid w:val="0"/>
              <w:spacing w:line="180" w:lineRule="exact"/>
              <w:jc w:val="center"/>
              <w:rPr>
                <w:rFonts w:ascii="宋体"/>
                <w:bCs/>
                <w:kern w:val="0"/>
                <w:sz w:val="16"/>
                <w:szCs w:val="15"/>
              </w:rPr>
            </w:pPr>
            <w:r w:rsidRPr="00847731">
              <w:rPr>
                <w:rFonts w:ascii="宋体" w:hAnsi="宋体" w:hint="eastAsia"/>
                <w:bCs/>
                <w:kern w:val="0"/>
                <w:sz w:val="16"/>
                <w:szCs w:val="15"/>
              </w:rPr>
              <w:t>参照附表</w:t>
            </w:r>
            <w:r w:rsidRPr="00847731">
              <w:rPr>
                <w:rFonts w:ascii="宋体" w:hAnsi="宋体"/>
                <w:bCs/>
                <w:kern w:val="0"/>
                <w:sz w:val="16"/>
                <w:szCs w:val="15"/>
              </w:rPr>
              <w:t>7</w:t>
            </w:r>
            <w:r w:rsidRPr="00847731" w:rsidDel="003B1178">
              <w:rPr>
                <w:rFonts w:ascii="宋体" w:hAnsi="宋体"/>
                <w:bCs/>
                <w:kern w:val="0"/>
                <w:sz w:val="16"/>
                <w:szCs w:val="15"/>
              </w:rPr>
              <w:t xml:space="preserve"> </w:t>
            </w:r>
          </w:p>
        </w:tc>
      </w:tr>
      <w:tr w:rsidR="00F83BA4" w:rsidRPr="00C21310" w:rsidTr="00446811">
        <w:trPr>
          <w:trHeight w:val="364"/>
        </w:trPr>
        <w:tc>
          <w:tcPr>
            <w:tcW w:w="5000" w:type="pct"/>
            <w:gridSpan w:val="12"/>
            <w:vAlign w:val="center"/>
          </w:tcPr>
          <w:p w:rsidR="00F83BA4" w:rsidRPr="00C21310" w:rsidRDefault="00F83BA4" w:rsidP="00C757FF">
            <w:pPr>
              <w:widowControl/>
              <w:adjustRightInd w:val="0"/>
              <w:snapToGrid w:val="0"/>
              <w:spacing w:line="180" w:lineRule="exact"/>
              <w:jc w:val="left"/>
              <w:rPr>
                <w:rFonts w:ascii="宋体"/>
                <w:bCs/>
                <w:kern w:val="0"/>
                <w:sz w:val="16"/>
                <w:szCs w:val="15"/>
              </w:rPr>
            </w:pPr>
            <w:r w:rsidRPr="00C21310">
              <w:rPr>
                <w:rFonts w:ascii="宋体" w:hAnsi="宋体" w:hint="eastAsia"/>
                <w:bCs/>
                <w:kern w:val="0"/>
                <w:sz w:val="16"/>
                <w:szCs w:val="15"/>
              </w:rPr>
              <w:t>注：</w:t>
            </w:r>
            <w:r w:rsidRPr="00C21310">
              <w:rPr>
                <w:rFonts w:ascii="宋体" w:hAnsi="宋体"/>
                <w:bCs/>
                <w:kern w:val="0"/>
                <w:sz w:val="16"/>
                <w:szCs w:val="15"/>
              </w:rPr>
              <w:t xml:space="preserve">a  </w:t>
            </w:r>
            <w:r w:rsidRPr="00C21310">
              <w:rPr>
                <w:rFonts w:ascii="宋体" w:hAnsi="宋体" w:hint="eastAsia"/>
                <w:bCs/>
                <w:kern w:val="0"/>
                <w:sz w:val="16"/>
                <w:szCs w:val="15"/>
              </w:rPr>
              <w:t>当线路首末站间最短路径的非直线系数大于</w:t>
            </w:r>
            <w:r w:rsidRPr="00C21310">
              <w:rPr>
                <w:rFonts w:ascii="宋体" w:hAnsi="宋体"/>
                <w:bCs/>
                <w:kern w:val="0"/>
                <w:sz w:val="16"/>
                <w:szCs w:val="15"/>
              </w:rPr>
              <w:t>1.4</w:t>
            </w:r>
            <w:r w:rsidRPr="00C21310">
              <w:rPr>
                <w:rFonts w:ascii="宋体" w:hAnsi="宋体" w:hint="eastAsia"/>
                <w:bCs/>
                <w:kern w:val="0"/>
                <w:sz w:val="16"/>
                <w:szCs w:val="15"/>
              </w:rPr>
              <w:t>情况下，非直线系数可适当增大；</w:t>
            </w:r>
            <w:r w:rsidRPr="00C21310">
              <w:rPr>
                <w:rFonts w:ascii="宋体" w:hAnsi="宋体"/>
                <w:bCs/>
                <w:kern w:val="0"/>
                <w:sz w:val="16"/>
                <w:szCs w:val="15"/>
              </w:rPr>
              <w:t xml:space="preserve">b </w:t>
            </w:r>
            <w:r w:rsidRPr="00C21310">
              <w:rPr>
                <w:rFonts w:ascii="宋体" w:hAnsi="宋体" w:hint="eastAsia"/>
                <w:bCs/>
                <w:kern w:val="0"/>
                <w:sz w:val="16"/>
                <w:szCs w:val="15"/>
              </w:rPr>
              <w:t>受道路通行条件限制情况除外；</w:t>
            </w:r>
          </w:p>
        </w:tc>
      </w:tr>
    </w:tbl>
    <w:p w:rsidR="00F83BA4" w:rsidRPr="00C21310" w:rsidRDefault="00F83BA4" w:rsidP="00C757FF">
      <w:pPr>
        <w:pStyle w:val="Heading1"/>
        <w:adjustRightInd w:val="0"/>
        <w:snapToGrid w:val="0"/>
        <w:spacing w:before="0" w:after="0" w:line="560" w:lineRule="exact"/>
        <w:jc w:val="center"/>
        <w:rPr>
          <w:rFonts w:ascii="宋体"/>
          <w:sz w:val="24"/>
          <w:szCs w:val="24"/>
        </w:rPr>
      </w:pPr>
      <w:r w:rsidRPr="00C21310">
        <w:rPr>
          <w:rFonts w:ascii="宋体" w:hAnsi="宋体" w:hint="eastAsia"/>
          <w:sz w:val="24"/>
          <w:szCs w:val="24"/>
        </w:rPr>
        <w:t>附表</w:t>
      </w:r>
      <w:r w:rsidRPr="00C21310">
        <w:rPr>
          <w:rFonts w:ascii="宋体" w:hAnsi="宋体"/>
          <w:sz w:val="24"/>
          <w:szCs w:val="24"/>
        </w:rPr>
        <w:t>2</w:t>
      </w:r>
      <w:r w:rsidRPr="00C21310">
        <w:rPr>
          <w:rFonts w:ascii="宋体" w:hAnsi="宋体" w:hint="eastAsia"/>
          <w:sz w:val="24"/>
          <w:szCs w:val="24"/>
        </w:rPr>
        <w:t>：场站中级配置表（</w:t>
      </w:r>
      <w:r>
        <w:rPr>
          <w:rFonts w:ascii="宋体" w:hAnsi="宋体" w:hint="eastAsia"/>
          <w:sz w:val="24"/>
          <w:szCs w:val="24"/>
        </w:rPr>
        <w:t>单条线路</w:t>
      </w:r>
      <w:r w:rsidRPr="00C21310">
        <w:rPr>
          <w:rFonts w:ascii="宋体" w:hAnsi="宋体" w:hint="eastAsia"/>
          <w:sz w:val="24"/>
          <w:szCs w:val="24"/>
        </w:rPr>
        <w:t>泊位数量：个）</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
        <w:gridCol w:w="2018"/>
        <w:gridCol w:w="1877"/>
        <w:gridCol w:w="1877"/>
        <w:gridCol w:w="2018"/>
        <w:gridCol w:w="1877"/>
        <w:gridCol w:w="1877"/>
        <w:gridCol w:w="1656"/>
      </w:tblGrid>
      <w:tr w:rsidR="00F83BA4" w:rsidRPr="00C21310" w:rsidTr="00C757FF">
        <w:trPr>
          <w:trHeight w:val="2263"/>
        </w:trPr>
        <w:tc>
          <w:tcPr>
            <w:tcW w:w="344" w:type="pc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线路</w:t>
            </w:r>
          </w:p>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类型</w:t>
            </w:r>
          </w:p>
        </w:tc>
        <w:tc>
          <w:tcPr>
            <w:tcW w:w="712" w:type="pct"/>
            <w:tcBorders>
              <w:tl2br w:val="single" w:sz="4" w:space="0" w:color="000000"/>
            </w:tcBorders>
            <w:vAlign w:val="center"/>
          </w:tcPr>
          <w:p w:rsidR="00F83BA4" w:rsidRDefault="00F83BA4" w:rsidP="00F83BA4">
            <w:pPr>
              <w:widowControl/>
              <w:adjustRightInd w:val="0"/>
              <w:snapToGrid w:val="0"/>
              <w:spacing w:line="400" w:lineRule="exact"/>
              <w:ind w:firstLineChars="231" w:firstLine="31680"/>
              <w:jc w:val="center"/>
              <w:rPr>
                <w:rFonts w:ascii="宋体"/>
                <w:b/>
                <w:bCs/>
                <w:kern w:val="0"/>
                <w:szCs w:val="21"/>
              </w:rPr>
            </w:pPr>
            <w:r w:rsidRPr="00C21310">
              <w:rPr>
                <w:rFonts w:ascii="宋体" w:hAnsi="宋体"/>
                <w:b/>
                <w:bCs/>
                <w:kern w:val="0"/>
                <w:szCs w:val="21"/>
              </w:rPr>
              <w:t xml:space="preserve"> </w:t>
            </w:r>
            <w:r w:rsidRPr="00C21310">
              <w:rPr>
                <w:rFonts w:ascii="宋体" w:hAnsi="宋体" w:hint="eastAsia"/>
                <w:b/>
                <w:bCs/>
                <w:kern w:val="0"/>
                <w:szCs w:val="21"/>
              </w:rPr>
              <w:t>发车间隔</w:t>
            </w:r>
          </w:p>
          <w:p w:rsidR="00F83BA4" w:rsidRDefault="00F83BA4" w:rsidP="00F83BA4">
            <w:pPr>
              <w:widowControl/>
              <w:adjustRightInd w:val="0"/>
              <w:snapToGrid w:val="0"/>
              <w:spacing w:line="400" w:lineRule="exact"/>
              <w:ind w:firstLineChars="231" w:firstLine="31680"/>
              <w:jc w:val="center"/>
              <w:rPr>
                <w:rFonts w:ascii="宋体"/>
                <w:b/>
                <w:bCs/>
                <w:kern w:val="0"/>
                <w:szCs w:val="21"/>
              </w:rPr>
            </w:pPr>
            <w:r>
              <w:rPr>
                <w:rFonts w:ascii="宋体" w:hAnsi="宋体"/>
                <w:b/>
                <w:bCs/>
                <w:kern w:val="0"/>
                <w:szCs w:val="21"/>
              </w:rPr>
              <w:t xml:space="preserve"> </w:t>
            </w:r>
            <w:r w:rsidRPr="00C21310">
              <w:rPr>
                <w:rFonts w:ascii="宋体" w:hAnsi="宋体" w:hint="eastAsia"/>
                <w:b/>
                <w:bCs/>
                <w:kern w:val="0"/>
                <w:szCs w:val="21"/>
              </w:rPr>
              <w:t>（</w:t>
            </w:r>
            <w:r w:rsidRPr="00C21310">
              <w:rPr>
                <w:rFonts w:ascii="宋体" w:hAnsi="宋体"/>
                <w:b/>
                <w:bCs/>
                <w:kern w:val="0"/>
                <w:szCs w:val="21"/>
              </w:rPr>
              <w:t>min</w:t>
            </w:r>
            <w:r w:rsidRPr="00C21310">
              <w:rPr>
                <w:rFonts w:ascii="宋体" w:hAnsi="宋体" w:hint="eastAsia"/>
                <w:b/>
                <w:bCs/>
                <w:kern w:val="0"/>
                <w:szCs w:val="21"/>
              </w:rPr>
              <w:t>）</w:t>
            </w:r>
          </w:p>
          <w:p w:rsidR="00F83BA4" w:rsidRPr="00C21310" w:rsidRDefault="00F83BA4" w:rsidP="00F83BA4">
            <w:pPr>
              <w:widowControl/>
              <w:adjustRightInd w:val="0"/>
              <w:snapToGrid w:val="0"/>
              <w:spacing w:line="400" w:lineRule="exact"/>
              <w:ind w:firstLineChars="231" w:firstLine="31680"/>
              <w:jc w:val="center"/>
              <w:rPr>
                <w:rFonts w:ascii="宋体"/>
                <w:b/>
                <w:bCs/>
                <w:kern w:val="0"/>
                <w:szCs w:val="21"/>
              </w:rPr>
            </w:pPr>
          </w:p>
          <w:p w:rsidR="00F83BA4" w:rsidRDefault="00F83BA4" w:rsidP="00C757FF">
            <w:pPr>
              <w:widowControl/>
              <w:adjustRightInd w:val="0"/>
              <w:snapToGrid w:val="0"/>
              <w:spacing w:line="400" w:lineRule="exact"/>
              <w:rPr>
                <w:rFonts w:ascii="宋体"/>
                <w:b/>
                <w:bCs/>
                <w:kern w:val="0"/>
                <w:szCs w:val="21"/>
              </w:rPr>
            </w:pPr>
            <w:r w:rsidRPr="00C21310">
              <w:rPr>
                <w:rFonts w:ascii="宋体" w:hAnsi="宋体" w:hint="eastAsia"/>
                <w:b/>
                <w:bCs/>
                <w:kern w:val="0"/>
                <w:szCs w:val="21"/>
              </w:rPr>
              <w:t>运营里程</w:t>
            </w:r>
          </w:p>
          <w:p w:rsidR="00F83BA4" w:rsidRPr="00C21310" w:rsidRDefault="00F83BA4" w:rsidP="00C757FF">
            <w:pPr>
              <w:widowControl/>
              <w:adjustRightInd w:val="0"/>
              <w:snapToGrid w:val="0"/>
              <w:spacing w:line="400" w:lineRule="exact"/>
              <w:rPr>
                <w:rFonts w:ascii="宋体"/>
                <w:b/>
                <w:bCs/>
                <w:kern w:val="0"/>
                <w:szCs w:val="21"/>
              </w:rPr>
            </w:pPr>
            <w:r w:rsidRPr="00C21310">
              <w:rPr>
                <w:rFonts w:ascii="宋体" w:hAnsi="宋体" w:hint="eastAsia"/>
                <w:b/>
                <w:bCs/>
                <w:kern w:val="0"/>
                <w:szCs w:val="21"/>
              </w:rPr>
              <w:t>（</w:t>
            </w:r>
            <w:r w:rsidRPr="00C21310">
              <w:rPr>
                <w:rFonts w:ascii="宋体" w:hAnsi="宋体"/>
                <w:b/>
                <w:bCs/>
                <w:kern w:val="0"/>
                <w:szCs w:val="21"/>
              </w:rPr>
              <w:t>km</w:t>
            </w:r>
            <w:r w:rsidRPr="00C21310">
              <w:rPr>
                <w:rFonts w:ascii="宋体" w:hAnsi="宋体" w:hint="eastAsia"/>
                <w:b/>
                <w:bCs/>
                <w:kern w:val="0"/>
                <w:szCs w:val="21"/>
              </w:rPr>
              <w:t>）</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5</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10</w:t>
            </w: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15</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20</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25</w:t>
            </w:r>
          </w:p>
        </w:tc>
        <w:tc>
          <w:tcPr>
            <w:tcW w:w="586"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30</w:t>
            </w:r>
          </w:p>
        </w:tc>
      </w:tr>
      <w:tr w:rsidR="00F83BA4" w:rsidRPr="00C21310" w:rsidTr="0075606D">
        <w:trPr>
          <w:trHeight w:val="430"/>
        </w:trPr>
        <w:tc>
          <w:tcPr>
            <w:tcW w:w="344" w:type="pct"/>
            <w:vMerge w:val="restar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快线</w:t>
            </w:r>
          </w:p>
        </w:tc>
        <w:tc>
          <w:tcPr>
            <w:tcW w:w="712" w:type="pc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b/>
                <w:bCs/>
                <w:kern w:val="0"/>
                <w:szCs w:val="21"/>
              </w:rPr>
              <w:t>20</w:t>
            </w:r>
            <w:r>
              <w:rPr>
                <w:rFonts w:ascii="宋体" w:hAnsi="宋体" w:hint="eastAsia"/>
                <w:b/>
                <w:bCs/>
                <w:kern w:val="0"/>
                <w:szCs w:val="21"/>
              </w:rPr>
              <w:t>及以下</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4</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586"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r>
      <w:tr w:rsidR="00F83BA4" w:rsidRPr="00C21310" w:rsidTr="0075606D">
        <w:trPr>
          <w:trHeight w:val="430"/>
        </w:trPr>
        <w:tc>
          <w:tcPr>
            <w:tcW w:w="344"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25</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5</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3</w:t>
            </w: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586"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r>
      <w:tr w:rsidR="00F83BA4" w:rsidRPr="00C21310" w:rsidTr="0075606D">
        <w:trPr>
          <w:trHeight w:val="430"/>
        </w:trPr>
        <w:tc>
          <w:tcPr>
            <w:tcW w:w="344"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30</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6</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3</w:t>
            </w: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586"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r>
      <w:tr w:rsidR="00F83BA4" w:rsidRPr="00C21310" w:rsidTr="0075606D">
        <w:trPr>
          <w:trHeight w:val="430"/>
        </w:trPr>
        <w:tc>
          <w:tcPr>
            <w:tcW w:w="344"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35</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7</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4</w:t>
            </w: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586"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r>
      <w:tr w:rsidR="00F83BA4" w:rsidRPr="00C21310" w:rsidTr="0075606D">
        <w:trPr>
          <w:trHeight w:val="430"/>
        </w:trPr>
        <w:tc>
          <w:tcPr>
            <w:tcW w:w="344" w:type="pct"/>
            <w:vMerge w:val="restar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干线</w:t>
            </w:r>
          </w:p>
        </w:tc>
        <w:tc>
          <w:tcPr>
            <w:tcW w:w="712" w:type="pc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b/>
                <w:bCs/>
                <w:kern w:val="0"/>
                <w:szCs w:val="21"/>
              </w:rPr>
              <w:t>10</w:t>
            </w:r>
            <w:r w:rsidRPr="00C21310">
              <w:rPr>
                <w:rFonts w:ascii="宋体" w:hAnsi="宋体" w:hint="eastAsia"/>
                <w:b/>
                <w:bCs/>
                <w:kern w:val="0"/>
                <w:szCs w:val="21"/>
              </w:rPr>
              <w:t>及以下</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3</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586"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r>
      <w:tr w:rsidR="00F83BA4" w:rsidRPr="00C21310" w:rsidTr="0075606D">
        <w:trPr>
          <w:trHeight w:val="430"/>
        </w:trPr>
        <w:tc>
          <w:tcPr>
            <w:tcW w:w="344"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15</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4</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586"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r>
      <w:tr w:rsidR="00F83BA4" w:rsidRPr="00C21310" w:rsidTr="0075606D">
        <w:trPr>
          <w:trHeight w:val="430"/>
        </w:trPr>
        <w:tc>
          <w:tcPr>
            <w:tcW w:w="344"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20</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6</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3</w:t>
            </w: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586"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r>
      <w:tr w:rsidR="00F83BA4" w:rsidRPr="00C21310" w:rsidTr="0075606D">
        <w:trPr>
          <w:trHeight w:val="349"/>
        </w:trPr>
        <w:tc>
          <w:tcPr>
            <w:tcW w:w="344" w:type="pct"/>
            <w:vMerge w:val="restar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支线</w:t>
            </w:r>
          </w:p>
        </w:tc>
        <w:tc>
          <w:tcPr>
            <w:tcW w:w="712" w:type="pct"/>
            <w:vAlign w:val="center"/>
          </w:tcPr>
          <w:p w:rsidR="00F83BA4" w:rsidRPr="00C21310" w:rsidRDefault="00F83BA4" w:rsidP="00C757FF">
            <w:pPr>
              <w:adjustRightInd w:val="0"/>
              <w:snapToGrid w:val="0"/>
              <w:spacing w:line="400" w:lineRule="exact"/>
              <w:jc w:val="center"/>
              <w:rPr>
                <w:rFonts w:ascii="宋体"/>
                <w:b/>
                <w:bCs/>
                <w:kern w:val="0"/>
                <w:szCs w:val="21"/>
              </w:rPr>
            </w:pPr>
            <w:r w:rsidRPr="00C21310">
              <w:rPr>
                <w:rFonts w:ascii="宋体" w:hAnsi="宋体"/>
                <w:b/>
                <w:bCs/>
                <w:kern w:val="0"/>
                <w:szCs w:val="21"/>
              </w:rPr>
              <w:t>4</w:t>
            </w:r>
            <w:r w:rsidRPr="00C21310">
              <w:rPr>
                <w:rFonts w:ascii="宋体" w:hAnsi="宋体" w:hint="eastAsia"/>
                <w:b/>
                <w:bCs/>
                <w:kern w:val="0"/>
                <w:szCs w:val="21"/>
              </w:rPr>
              <w:t>及以下</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586"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r>
      <w:tr w:rsidR="00F83BA4" w:rsidRPr="00C21310" w:rsidTr="0075606D">
        <w:trPr>
          <w:trHeight w:val="430"/>
        </w:trPr>
        <w:tc>
          <w:tcPr>
            <w:tcW w:w="344" w:type="pct"/>
            <w:vMerge/>
            <w:vAlign w:val="center"/>
          </w:tcPr>
          <w:p w:rsidR="00F83BA4" w:rsidRPr="00C21310" w:rsidRDefault="00F83BA4" w:rsidP="00C757FF">
            <w:pPr>
              <w:widowControl/>
              <w:adjustRightInd w:val="0"/>
              <w:snapToGrid w:val="0"/>
              <w:spacing w:line="400" w:lineRule="exact"/>
              <w:jc w:val="center"/>
              <w:rPr>
                <w:rFonts w:ascii="宋体"/>
                <w:bCs/>
                <w:kern w:val="0"/>
                <w:szCs w:val="21"/>
              </w:rPr>
            </w:pP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6</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586"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r>
      <w:tr w:rsidR="00F83BA4" w:rsidRPr="00C21310" w:rsidTr="0075606D">
        <w:trPr>
          <w:trHeight w:val="430"/>
        </w:trPr>
        <w:tc>
          <w:tcPr>
            <w:tcW w:w="344" w:type="pct"/>
            <w:vMerge/>
            <w:vAlign w:val="center"/>
          </w:tcPr>
          <w:p w:rsidR="00F83BA4" w:rsidRPr="00C21310" w:rsidRDefault="00F83BA4" w:rsidP="00C757FF">
            <w:pPr>
              <w:widowControl/>
              <w:adjustRightInd w:val="0"/>
              <w:snapToGrid w:val="0"/>
              <w:spacing w:line="400" w:lineRule="exact"/>
              <w:jc w:val="center"/>
              <w:rPr>
                <w:rFonts w:ascii="宋体"/>
                <w:bCs/>
                <w:kern w:val="0"/>
                <w:szCs w:val="21"/>
              </w:rPr>
            </w:pP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8</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3</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662"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c>
          <w:tcPr>
            <w:tcW w:w="586" w:type="pct"/>
            <w:vAlign w:val="center"/>
          </w:tcPr>
          <w:p w:rsidR="00F83BA4" w:rsidRPr="00C21310" w:rsidRDefault="00F83BA4" w:rsidP="00C757FF">
            <w:pPr>
              <w:widowControl/>
              <w:adjustRightInd w:val="0"/>
              <w:snapToGrid w:val="0"/>
              <w:spacing w:line="400" w:lineRule="exact"/>
              <w:jc w:val="center"/>
              <w:rPr>
                <w:rFonts w:ascii="宋体" w:hAnsi="宋体"/>
                <w:bCs/>
                <w:kern w:val="0"/>
                <w:szCs w:val="21"/>
              </w:rPr>
            </w:pPr>
            <w:r w:rsidRPr="00C21310">
              <w:rPr>
                <w:rFonts w:ascii="宋体" w:hAnsi="宋体"/>
                <w:bCs/>
                <w:kern w:val="0"/>
                <w:szCs w:val="21"/>
              </w:rPr>
              <w:t>2</w:t>
            </w:r>
          </w:p>
        </w:tc>
      </w:tr>
      <w:tr w:rsidR="00F83BA4" w:rsidRPr="00C21310" w:rsidTr="0075606D">
        <w:trPr>
          <w:trHeight w:val="430"/>
        </w:trPr>
        <w:tc>
          <w:tcPr>
            <w:tcW w:w="5000" w:type="pct"/>
            <w:gridSpan w:val="8"/>
            <w:vAlign w:val="center"/>
          </w:tcPr>
          <w:p w:rsidR="00F83BA4" w:rsidRPr="00C21310" w:rsidRDefault="00F83BA4" w:rsidP="00C757FF">
            <w:pPr>
              <w:widowControl/>
              <w:adjustRightInd w:val="0"/>
              <w:snapToGrid w:val="0"/>
              <w:spacing w:line="400" w:lineRule="exact"/>
              <w:jc w:val="left"/>
              <w:rPr>
                <w:rFonts w:ascii="宋体"/>
                <w:bCs/>
                <w:kern w:val="0"/>
                <w:sz w:val="18"/>
                <w:szCs w:val="18"/>
              </w:rPr>
            </w:pPr>
            <w:r w:rsidRPr="00C21310">
              <w:rPr>
                <w:rFonts w:ascii="宋体" w:hAnsi="宋体" w:hint="eastAsia"/>
                <w:bCs/>
                <w:kern w:val="0"/>
                <w:sz w:val="18"/>
                <w:szCs w:val="18"/>
              </w:rPr>
              <w:t>注：</w:t>
            </w:r>
            <w:r w:rsidRPr="00C21310">
              <w:rPr>
                <w:rFonts w:ascii="宋体" w:hAnsi="宋体"/>
                <w:bCs/>
                <w:kern w:val="0"/>
                <w:sz w:val="18"/>
                <w:szCs w:val="18"/>
              </w:rPr>
              <w:t>1</w:t>
            </w:r>
            <w:r w:rsidRPr="00C21310">
              <w:rPr>
                <w:rFonts w:ascii="宋体" w:hAnsi="宋体" w:hint="eastAsia"/>
                <w:bCs/>
                <w:kern w:val="0"/>
                <w:sz w:val="18"/>
                <w:szCs w:val="18"/>
              </w:rPr>
              <w:t>、高峰专线、高快巴士、假日专线、夜班线按干线要求配置；</w:t>
            </w:r>
            <w:r w:rsidRPr="00C21310">
              <w:rPr>
                <w:rFonts w:ascii="宋体" w:hAnsi="宋体"/>
                <w:bCs/>
                <w:kern w:val="0"/>
                <w:sz w:val="18"/>
                <w:szCs w:val="18"/>
              </w:rPr>
              <w:t>2</w:t>
            </w:r>
            <w:r w:rsidRPr="00C21310">
              <w:rPr>
                <w:rFonts w:ascii="宋体" w:hAnsi="宋体" w:hint="eastAsia"/>
                <w:bCs/>
                <w:kern w:val="0"/>
                <w:sz w:val="18"/>
                <w:szCs w:val="18"/>
              </w:rPr>
              <w:t>、场站最小配置规模为</w:t>
            </w:r>
            <w:r w:rsidRPr="00C21310">
              <w:rPr>
                <w:rFonts w:ascii="宋体" w:hAnsi="宋体"/>
                <w:bCs/>
                <w:kern w:val="0"/>
                <w:sz w:val="18"/>
                <w:szCs w:val="18"/>
              </w:rPr>
              <w:t>2</w:t>
            </w:r>
            <w:r w:rsidRPr="00C21310">
              <w:rPr>
                <w:rFonts w:ascii="宋体" w:hAnsi="宋体" w:hint="eastAsia"/>
                <w:bCs/>
                <w:kern w:val="0"/>
                <w:sz w:val="18"/>
                <w:szCs w:val="18"/>
              </w:rPr>
              <w:t>个泊位。</w:t>
            </w:r>
          </w:p>
        </w:tc>
      </w:tr>
    </w:tbl>
    <w:p w:rsidR="00F83BA4" w:rsidRDefault="00F83BA4" w:rsidP="005E52C8">
      <w:pPr>
        <w:adjustRightInd w:val="0"/>
        <w:snapToGrid w:val="0"/>
        <w:spacing w:line="560" w:lineRule="exact"/>
      </w:pPr>
    </w:p>
    <w:p w:rsidR="00F83BA4" w:rsidRDefault="00F83BA4" w:rsidP="005E52C8">
      <w:pPr>
        <w:widowControl/>
        <w:adjustRightInd w:val="0"/>
        <w:snapToGrid w:val="0"/>
        <w:spacing w:line="560" w:lineRule="exact"/>
        <w:jc w:val="left"/>
        <w:rPr>
          <w:rFonts w:ascii="宋体"/>
          <w:b/>
          <w:bCs/>
          <w:kern w:val="44"/>
          <w:sz w:val="24"/>
          <w:szCs w:val="24"/>
        </w:rPr>
      </w:pPr>
      <w:r>
        <w:rPr>
          <w:rFonts w:ascii="宋体"/>
          <w:sz w:val="24"/>
          <w:szCs w:val="24"/>
        </w:rPr>
        <w:br w:type="page"/>
      </w:r>
    </w:p>
    <w:p w:rsidR="00F83BA4" w:rsidRPr="00C21310" w:rsidRDefault="00F83BA4" w:rsidP="005E52C8">
      <w:pPr>
        <w:pStyle w:val="Heading1"/>
        <w:adjustRightInd w:val="0"/>
        <w:snapToGrid w:val="0"/>
        <w:spacing w:before="0" w:after="0" w:line="560" w:lineRule="exact"/>
        <w:jc w:val="center"/>
        <w:rPr>
          <w:rFonts w:ascii="宋体"/>
          <w:sz w:val="24"/>
          <w:szCs w:val="24"/>
        </w:rPr>
      </w:pPr>
      <w:r w:rsidRPr="00C21310">
        <w:rPr>
          <w:rFonts w:ascii="宋体" w:hAnsi="宋体" w:hint="eastAsia"/>
          <w:sz w:val="24"/>
          <w:szCs w:val="24"/>
        </w:rPr>
        <w:t>附表</w:t>
      </w:r>
      <w:r w:rsidRPr="00C21310">
        <w:rPr>
          <w:rFonts w:ascii="宋体" w:hAnsi="宋体"/>
          <w:sz w:val="24"/>
          <w:szCs w:val="24"/>
        </w:rPr>
        <w:t>3</w:t>
      </w:r>
      <w:r w:rsidRPr="00C21310">
        <w:rPr>
          <w:rFonts w:ascii="宋体" w:hAnsi="宋体" w:hint="eastAsia"/>
          <w:sz w:val="24"/>
          <w:szCs w:val="24"/>
        </w:rPr>
        <w:t>：场站高级配置表（</w:t>
      </w:r>
      <w:r>
        <w:rPr>
          <w:rFonts w:ascii="宋体" w:hAnsi="宋体" w:hint="eastAsia"/>
          <w:sz w:val="24"/>
          <w:szCs w:val="24"/>
        </w:rPr>
        <w:t>单条线路</w:t>
      </w:r>
      <w:r w:rsidRPr="00C21310">
        <w:rPr>
          <w:rFonts w:ascii="宋体" w:hAnsi="宋体" w:hint="eastAsia"/>
          <w:sz w:val="24"/>
          <w:szCs w:val="24"/>
        </w:rPr>
        <w:t>泊位数量：个）</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2"/>
        <w:gridCol w:w="2018"/>
        <w:gridCol w:w="1874"/>
        <w:gridCol w:w="1874"/>
        <w:gridCol w:w="1874"/>
        <w:gridCol w:w="1874"/>
        <w:gridCol w:w="1874"/>
        <w:gridCol w:w="1874"/>
      </w:tblGrid>
      <w:tr w:rsidR="00F83BA4" w:rsidRPr="00C21310" w:rsidTr="0075606D">
        <w:trPr>
          <w:trHeight w:val="1166"/>
        </w:trPr>
        <w:tc>
          <w:tcPr>
            <w:tcW w:w="322" w:type="pc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线路</w:t>
            </w:r>
          </w:p>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类型</w:t>
            </w:r>
          </w:p>
        </w:tc>
        <w:tc>
          <w:tcPr>
            <w:tcW w:w="712" w:type="pct"/>
            <w:tcBorders>
              <w:tl2br w:val="single" w:sz="4" w:space="0" w:color="000000"/>
            </w:tcBorders>
            <w:vAlign w:val="center"/>
          </w:tcPr>
          <w:p w:rsidR="00F83BA4" w:rsidRPr="00C21310" w:rsidRDefault="00F83BA4" w:rsidP="00F83BA4">
            <w:pPr>
              <w:widowControl/>
              <w:adjustRightInd w:val="0"/>
              <w:snapToGrid w:val="0"/>
              <w:spacing w:line="400" w:lineRule="exact"/>
              <w:ind w:firstLineChars="231" w:firstLine="31680"/>
              <w:jc w:val="center"/>
              <w:rPr>
                <w:rFonts w:ascii="宋体"/>
                <w:b/>
                <w:bCs/>
                <w:kern w:val="0"/>
                <w:szCs w:val="21"/>
              </w:rPr>
            </w:pPr>
            <w:r w:rsidRPr="00C21310">
              <w:rPr>
                <w:rFonts w:ascii="宋体" w:hAnsi="宋体" w:hint="eastAsia"/>
                <w:b/>
                <w:bCs/>
                <w:kern w:val="0"/>
                <w:szCs w:val="21"/>
              </w:rPr>
              <w:t>发车间隔</w:t>
            </w:r>
          </w:p>
          <w:p w:rsidR="00F83BA4" w:rsidRDefault="00F83BA4" w:rsidP="00F83BA4">
            <w:pPr>
              <w:widowControl/>
              <w:adjustRightInd w:val="0"/>
              <w:snapToGrid w:val="0"/>
              <w:spacing w:line="400" w:lineRule="exact"/>
              <w:ind w:firstLineChars="231" w:firstLine="31680"/>
              <w:jc w:val="center"/>
              <w:rPr>
                <w:rFonts w:ascii="宋体"/>
                <w:b/>
                <w:bCs/>
                <w:kern w:val="0"/>
                <w:szCs w:val="21"/>
              </w:rPr>
            </w:pPr>
            <w:r w:rsidRPr="00C21310">
              <w:rPr>
                <w:rFonts w:ascii="宋体" w:hAnsi="宋体" w:hint="eastAsia"/>
                <w:b/>
                <w:bCs/>
                <w:kern w:val="0"/>
                <w:szCs w:val="21"/>
              </w:rPr>
              <w:t>（</w:t>
            </w:r>
            <w:r w:rsidRPr="00C21310">
              <w:rPr>
                <w:rFonts w:ascii="宋体" w:hAnsi="宋体"/>
                <w:b/>
                <w:bCs/>
                <w:kern w:val="0"/>
                <w:szCs w:val="21"/>
              </w:rPr>
              <w:t>min</w:t>
            </w:r>
            <w:r w:rsidRPr="00C21310">
              <w:rPr>
                <w:rFonts w:ascii="宋体" w:hAnsi="宋体" w:hint="eastAsia"/>
                <w:b/>
                <w:bCs/>
                <w:kern w:val="0"/>
                <w:szCs w:val="21"/>
              </w:rPr>
              <w:t>）</w:t>
            </w:r>
          </w:p>
          <w:p w:rsidR="00F83BA4" w:rsidRPr="00C21310" w:rsidRDefault="00F83BA4" w:rsidP="00F83BA4">
            <w:pPr>
              <w:widowControl/>
              <w:adjustRightInd w:val="0"/>
              <w:snapToGrid w:val="0"/>
              <w:spacing w:line="400" w:lineRule="exact"/>
              <w:ind w:firstLineChars="231" w:firstLine="31680"/>
              <w:jc w:val="center"/>
              <w:rPr>
                <w:rFonts w:ascii="宋体"/>
                <w:b/>
                <w:bCs/>
                <w:kern w:val="0"/>
                <w:szCs w:val="21"/>
              </w:rPr>
            </w:pPr>
          </w:p>
          <w:p w:rsidR="00F83BA4" w:rsidRPr="00C21310" w:rsidRDefault="00F83BA4" w:rsidP="00F83BA4">
            <w:pPr>
              <w:widowControl/>
              <w:tabs>
                <w:tab w:val="left" w:pos="486"/>
              </w:tabs>
              <w:adjustRightInd w:val="0"/>
              <w:snapToGrid w:val="0"/>
              <w:spacing w:line="400" w:lineRule="exact"/>
              <w:ind w:leftChars="-447" w:left="31680" w:hangingChars="675" w:firstLine="31680"/>
              <w:jc w:val="center"/>
              <w:rPr>
                <w:rFonts w:ascii="宋体"/>
                <w:b/>
                <w:bCs/>
                <w:kern w:val="0"/>
                <w:szCs w:val="21"/>
              </w:rPr>
            </w:pPr>
            <w:r w:rsidRPr="00C21310">
              <w:rPr>
                <w:rFonts w:ascii="宋体" w:hAnsi="宋体" w:hint="eastAsia"/>
                <w:b/>
                <w:bCs/>
                <w:kern w:val="0"/>
                <w:szCs w:val="21"/>
              </w:rPr>
              <w:t>运营里程</w:t>
            </w:r>
          </w:p>
          <w:p w:rsidR="00F83BA4" w:rsidRPr="00C21310" w:rsidRDefault="00F83BA4" w:rsidP="00F83BA4">
            <w:pPr>
              <w:widowControl/>
              <w:tabs>
                <w:tab w:val="left" w:pos="486"/>
              </w:tabs>
              <w:adjustRightInd w:val="0"/>
              <w:snapToGrid w:val="0"/>
              <w:spacing w:line="400" w:lineRule="exact"/>
              <w:ind w:leftChars="-648" w:left="31680" w:hangingChars="646" w:firstLine="31680"/>
              <w:jc w:val="center"/>
              <w:rPr>
                <w:rFonts w:ascii="宋体"/>
                <w:b/>
                <w:bCs/>
                <w:kern w:val="0"/>
                <w:szCs w:val="21"/>
              </w:rPr>
            </w:pPr>
            <w:r w:rsidRPr="00C21310">
              <w:rPr>
                <w:rFonts w:ascii="宋体" w:hAnsi="宋体" w:hint="eastAsia"/>
                <w:b/>
                <w:bCs/>
                <w:kern w:val="0"/>
                <w:szCs w:val="21"/>
              </w:rPr>
              <w:t>（</w:t>
            </w:r>
            <w:r w:rsidRPr="00C21310">
              <w:rPr>
                <w:rFonts w:ascii="宋体" w:hAnsi="宋体"/>
                <w:b/>
                <w:bCs/>
                <w:kern w:val="0"/>
                <w:szCs w:val="21"/>
              </w:rPr>
              <w:t>km</w:t>
            </w:r>
            <w:r w:rsidRPr="00C21310">
              <w:rPr>
                <w:rFonts w:ascii="宋体" w:hAnsi="宋体" w:hint="eastAsia"/>
                <w:b/>
                <w:bCs/>
                <w:kern w:val="0"/>
                <w:szCs w:val="21"/>
              </w:rPr>
              <w:t>）</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5</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10</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15</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20</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25</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30</w:t>
            </w:r>
          </w:p>
        </w:tc>
      </w:tr>
      <w:tr w:rsidR="00F83BA4" w:rsidRPr="00F87ECA" w:rsidTr="0075606D">
        <w:trPr>
          <w:trHeight w:val="463"/>
        </w:trPr>
        <w:tc>
          <w:tcPr>
            <w:tcW w:w="322" w:type="pct"/>
            <w:vMerge w:val="restar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快线</w:t>
            </w:r>
          </w:p>
        </w:tc>
        <w:tc>
          <w:tcPr>
            <w:tcW w:w="712" w:type="pc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b/>
                <w:bCs/>
                <w:kern w:val="0"/>
                <w:szCs w:val="21"/>
              </w:rPr>
              <w:t>20</w:t>
            </w:r>
            <w:r>
              <w:rPr>
                <w:rFonts w:ascii="宋体" w:hAnsi="宋体" w:hint="eastAsia"/>
                <w:b/>
                <w:bCs/>
                <w:kern w:val="0"/>
                <w:szCs w:val="21"/>
              </w:rPr>
              <w:t>及以下</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8</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4</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3</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r>
      <w:tr w:rsidR="00F83BA4" w:rsidRPr="00F87ECA" w:rsidTr="0075606D">
        <w:trPr>
          <w:trHeight w:val="463"/>
        </w:trPr>
        <w:tc>
          <w:tcPr>
            <w:tcW w:w="322"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25</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10</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5</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3</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r>
      <w:tr w:rsidR="00F83BA4" w:rsidRPr="00F87ECA" w:rsidTr="0075606D">
        <w:trPr>
          <w:trHeight w:val="463"/>
        </w:trPr>
        <w:tc>
          <w:tcPr>
            <w:tcW w:w="322"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30</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12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6</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4</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3</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r>
      <w:tr w:rsidR="00F83BA4" w:rsidRPr="00F87ECA" w:rsidTr="0075606D">
        <w:trPr>
          <w:trHeight w:val="463"/>
        </w:trPr>
        <w:tc>
          <w:tcPr>
            <w:tcW w:w="322"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35</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13</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7</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4</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3</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3</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r>
      <w:tr w:rsidR="00F83BA4" w:rsidRPr="00F87ECA" w:rsidTr="0075606D">
        <w:trPr>
          <w:trHeight w:val="463"/>
        </w:trPr>
        <w:tc>
          <w:tcPr>
            <w:tcW w:w="322" w:type="pct"/>
            <w:vMerge w:val="restar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干线</w:t>
            </w:r>
          </w:p>
        </w:tc>
        <w:tc>
          <w:tcPr>
            <w:tcW w:w="712" w:type="pc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b/>
                <w:bCs/>
                <w:kern w:val="0"/>
                <w:szCs w:val="21"/>
              </w:rPr>
              <w:t>10</w:t>
            </w:r>
            <w:r w:rsidRPr="00C21310">
              <w:rPr>
                <w:rFonts w:ascii="宋体" w:hAnsi="宋体" w:hint="eastAsia"/>
                <w:b/>
                <w:bCs/>
                <w:kern w:val="0"/>
                <w:szCs w:val="21"/>
              </w:rPr>
              <w:t>及以下</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5</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3</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r>
      <w:tr w:rsidR="00F83BA4" w:rsidRPr="00F87ECA" w:rsidTr="0075606D">
        <w:trPr>
          <w:trHeight w:val="463"/>
        </w:trPr>
        <w:tc>
          <w:tcPr>
            <w:tcW w:w="322"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15</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8</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4</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3</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r>
      <w:tr w:rsidR="00F83BA4" w:rsidRPr="00F87ECA" w:rsidTr="0075606D">
        <w:trPr>
          <w:trHeight w:val="463"/>
        </w:trPr>
        <w:tc>
          <w:tcPr>
            <w:tcW w:w="322"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20</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11</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5</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4</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3</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r>
      <w:tr w:rsidR="00F83BA4" w:rsidRPr="00F87ECA" w:rsidTr="0075606D">
        <w:trPr>
          <w:trHeight w:val="463"/>
        </w:trPr>
        <w:tc>
          <w:tcPr>
            <w:tcW w:w="322" w:type="pct"/>
            <w:vMerge w:val="restar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支线</w:t>
            </w:r>
          </w:p>
        </w:tc>
        <w:tc>
          <w:tcPr>
            <w:tcW w:w="712" w:type="pct"/>
            <w:vAlign w:val="center"/>
          </w:tcPr>
          <w:p w:rsidR="00F83BA4" w:rsidRPr="00C21310" w:rsidRDefault="00F83BA4" w:rsidP="00C757FF">
            <w:pPr>
              <w:adjustRightInd w:val="0"/>
              <w:snapToGrid w:val="0"/>
              <w:spacing w:line="400" w:lineRule="exact"/>
              <w:jc w:val="center"/>
              <w:rPr>
                <w:rFonts w:ascii="宋体"/>
                <w:b/>
                <w:bCs/>
                <w:kern w:val="0"/>
                <w:szCs w:val="21"/>
              </w:rPr>
            </w:pPr>
            <w:r w:rsidRPr="00C21310">
              <w:rPr>
                <w:rFonts w:ascii="宋体" w:hAnsi="宋体"/>
                <w:b/>
                <w:bCs/>
                <w:kern w:val="0"/>
                <w:szCs w:val="21"/>
              </w:rPr>
              <w:t>4</w:t>
            </w:r>
            <w:r w:rsidRPr="00C21310">
              <w:rPr>
                <w:rFonts w:ascii="宋体" w:hAnsi="宋体" w:hint="eastAsia"/>
                <w:b/>
                <w:bCs/>
                <w:kern w:val="0"/>
                <w:szCs w:val="21"/>
              </w:rPr>
              <w:t>及以下</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3</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r>
      <w:tr w:rsidR="00F83BA4" w:rsidRPr="00F87ECA" w:rsidTr="0075606D">
        <w:trPr>
          <w:trHeight w:val="463"/>
        </w:trPr>
        <w:tc>
          <w:tcPr>
            <w:tcW w:w="322" w:type="pct"/>
            <w:vMerge/>
            <w:vAlign w:val="center"/>
          </w:tcPr>
          <w:p w:rsidR="00F83BA4" w:rsidRPr="00C21310" w:rsidRDefault="00F83BA4" w:rsidP="00C757FF">
            <w:pPr>
              <w:widowControl/>
              <w:adjustRightInd w:val="0"/>
              <w:snapToGrid w:val="0"/>
              <w:spacing w:line="400" w:lineRule="exact"/>
              <w:jc w:val="center"/>
              <w:rPr>
                <w:rFonts w:ascii="宋体"/>
                <w:bCs/>
                <w:kern w:val="0"/>
                <w:szCs w:val="21"/>
              </w:rPr>
            </w:pP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6</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4</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r>
      <w:tr w:rsidR="00F83BA4" w:rsidRPr="00F87ECA" w:rsidTr="0075606D">
        <w:trPr>
          <w:trHeight w:val="463"/>
        </w:trPr>
        <w:tc>
          <w:tcPr>
            <w:tcW w:w="322" w:type="pct"/>
            <w:vMerge/>
            <w:vAlign w:val="center"/>
          </w:tcPr>
          <w:p w:rsidR="00F83BA4" w:rsidRPr="00C21310" w:rsidRDefault="00F83BA4" w:rsidP="00C757FF">
            <w:pPr>
              <w:widowControl/>
              <w:adjustRightInd w:val="0"/>
              <w:snapToGrid w:val="0"/>
              <w:spacing w:line="400" w:lineRule="exact"/>
              <w:jc w:val="center"/>
              <w:rPr>
                <w:rFonts w:ascii="宋体"/>
                <w:bCs/>
                <w:kern w:val="0"/>
                <w:szCs w:val="21"/>
              </w:rPr>
            </w:pPr>
          </w:p>
        </w:tc>
        <w:tc>
          <w:tcPr>
            <w:tcW w:w="712"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8</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5</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3</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c>
          <w:tcPr>
            <w:tcW w:w="661" w:type="pct"/>
            <w:vAlign w:val="center"/>
          </w:tcPr>
          <w:p w:rsidR="00F83BA4" w:rsidRPr="00F87ECA" w:rsidRDefault="00F83BA4" w:rsidP="00C757FF">
            <w:pPr>
              <w:widowControl/>
              <w:adjustRightInd w:val="0"/>
              <w:snapToGrid w:val="0"/>
              <w:spacing w:line="400" w:lineRule="exact"/>
              <w:jc w:val="center"/>
              <w:rPr>
                <w:rFonts w:ascii="宋体" w:hAnsi="宋体"/>
                <w:bCs/>
                <w:kern w:val="0"/>
                <w:szCs w:val="21"/>
              </w:rPr>
            </w:pPr>
            <w:r w:rsidRPr="00F87ECA">
              <w:rPr>
                <w:rFonts w:ascii="宋体" w:hAnsi="宋体"/>
                <w:bCs/>
                <w:kern w:val="0"/>
                <w:szCs w:val="21"/>
              </w:rPr>
              <w:t>2</w:t>
            </w:r>
          </w:p>
        </w:tc>
      </w:tr>
      <w:tr w:rsidR="00F83BA4" w:rsidRPr="00C21310" w:rsidTr="0075606D">
        <w:trPr>
          <w:trHeight w:val="463"/>
        </w:trPr>
        <w:tc>
          <w:tcPr>
            <w:tcW w:w="5000" w:type="pct"/>
            <w:gridSpan w:val="8"/>
            <w:vAlign w:val="center"/>
          </w:tcPr>
          <w:p w:rsidR="00F83BA4" w:rsidRPr="00C21310" w:rsidRDefault="00F83BA4" w:rsidP="00C757FF">
            <w:pPr>
              <w:widowControl/>
              <w:adjustRightInd w:val="0"/>
              <w:snapToGrid w:val="0"/>
              <w:spacing w:line="400" w:lineRule="exact"/>
              <w:jc w:val="left"/>
              <w:rPr>
                <w:rFonts w:ascii="宋体"/>
                <w:bCs/>
                <w:kern w:val="0"/>
                <w:sz w:val="18"/>
                <w:szCs w:val="18"/>
              </w:rPr>
            </w:pPr>
            <w:r w:rsidRPr="00C21310">
              <w:rPr>
                <w:rFonts w:ascii="宋体" w:hAnsi="宋体" w:hint="eastAsia"/>
                <w:bCs/>
                <w:kern w:val="0"/>
                <w:sz w:val="18"/>
                <w:szCs w:val="18"/>
              </w:rPr>
              <w:t>注：</w:t>
            </w:r>
            <w:r w:rsidRPr="00C21310">
              <w:rPr>
                <w:rFonts w:ascii="宋体" w:hAnsi="宋体"/>
                <w:bCs/>
                <w:kern w:val="0"/>
                <w:sz w:val="18"/>
                <w:szCs w:val="18"/>
              </w:rPr>
              <w:t>1</w:t>
            </w:r>
            <w:r w:rsidRPr="00C21310">
              <w:rPr>
                <w:rFonts w:ascii="宋体" w:hAnsi="宋体" w:hint="eastAsia"/>
                <w:bCs/>
                <w:kern w:val="0"/>
                <w:sz w:val="18"/>
                <w:szCs w:val="18"/>
              </w:rPr>
              <w:t>、高峰专线、高快巴士、假日专线、夜班线按干线要求配置；</w:t>
            </w:r>
            <w:r w:rsidRPr="00C21310">
              <w:rPr>
                <w:rFonts w:ascii="宋体" w:hAnsi="宋体"/>
                <w:bCs/>
                <w:kern w:val="0"/>
                <w:sz w:val="18"/>
                <w:szCs w:val="18"/>
              </w:rPr>
              <w:t>2</w:t>
            </w:r>
            <w:r w:rsidRPr="00C21310">
              <w:rPr>
                <w:rFonts w:ascii="宋体" w:hAnsi="宋体" w:hint="eastAsia"/>
                <w:bCs/>
                <w:kern w:val="0"/>
                <w:sz w:val="18"/>
                <w:szCs w:val="18"/>
              </w:rPr>
              <w:t>、场站最小配置规模为</w:t>
            </w:r>
            <w:r w:rsidRPr="00C21310">
              <w:rPr>
                <w:rFonts w:ascii="宋体" w:hAnsi="宋体"/>
                <w:bCs/>
                <w:kern w:val="0"/>
                <w:sz w:val="18"/>
                <w:szCs w:val="18"/>
              </w:rPr>
              <w:t>2</w:t>
            </w:r>
            <w:r w:rsidRPr="00C21310">
              <w:rPr>
                <w:rFonts w:ascii="宋体" w:hAnsi="宋体" w:hint="eastAsia"/>
                <w:bCs/>
                <w:kern w:val="0"/>
                <w:sz w:val="18"/>
                <w:szCs w:val="18"/>
              </w:rPr>
              <w:t>个泊位。</w:t>
            </w:r>
          </w:p>
        </w:tc>
      </w:tr>
    </w:tbl>
    <w:p w:rsidR="00F83BA4" w:rsidRDefault="00F83BA4" w:rsidP="005E52C8">
      <w:pPr>
        <w:adjustRightInd w:val="0"/>
        <w:snapToGrid w:val="0"/>
        <w:spacing w:line="560" w:lineRule="exact"/>
      </w:pPr>
    </w:p>
    <w:p w:rsidR="00F83BA4" w:rsidRDefault="00F83BA4" w:rsidP="005E52C8">
      <w:pPr>
        <w:widowControl/>
        <w:adjustRightInd w:val="0"/>
        <w:snapToGrid w:val="0"/>
        <w:spacing w:line="560" w:lineRule="exact"/>
        <w:jc w:val="left"/>
        <w:rPr>
          <w:rFonts w:ascii="宋体"/>
          <w:b/>
          <w:bCs/>
          <w:kern w:val="44"/>
          <w:sz w:val="24"/>
          <w:szCs w:val="24"/>
        </w:rPr>
      </w:pPr>
      <w:r>
        <w:rPr>
          <w:rFonts w:ascii="宋体"/>
          <w:sz w:val="24"/>
          <w:szCs w:val="24"/>
        </w:rPr>
        <w:br w:type="page"/>
      </w:r>
    </w:p>
    <w:p w:rsidR="00F83BA4" w:rsidRPr="00C21310" w:rsidRDefault="00F83BA4" w:rsidP="005E52C8">
      <w:pPr>
        <w:pStyle w:val="Heading1"/>
        <w:adjustRightInd w:val="0"/>
        <w:snapToGrid w:val="0"/>
        <w:spacing w:before="0" w:after="0" w:line="560" w:lineRule="exact"/>
        <w:jc w:val="center"/>
        <w:rPr>
          <w:rFonts w:ascii="宋体"/>
          <w:sz w:val="24"/>
          <w:szCs w:val="24"/>
        </w:rPr>
      </w:pPr>
      <w:bookmarkStart w:id="1" w:name="_Toc406425225"/>
      <w:r w:rsidRPr="00C21310">
        <w:rPr>
          <w:rFonts w:ascii="宋体" w:hAnsi="宋体" w:hint="eastAsia"/>
          <w:sz w:val="24"/>
          <w:szCs w:val="24"/>
        </w:rPr>
        <w:t>附表</w:t>
      </w:r>
      <w:r w:rsidRPr="00C21310">
        <w:rPr>
          <w:rFonts w:ascii="宋体" w:hAnsi="宋体"/>
          <w:sz w:val="24"/>
          <w:szCs w:val="24"/>
        </w:rPr>
        <w:t>4</w:t>
      </w:r>
      <w:r w:rsidRPr="00C21310">
        <w:rPr>
          <w:rFonts w:ascii="宋体" w:hAnsi="宋体" w:hint="eastAsia"/>
          <w:sz w:val="24"/>
          <w:szCs w:val="24"/>
        </w:rPr>
        <w:t>：客流规模测算表</w:t>
      </w:r>
      <w:r w:rsidRPr="00C21310">
        <w:rPr>
          <w:rFonts w:ascii="宋体" w:hAnsi="宋体"/>
          <w:sz w:val="24"/>
          <w:szCs w:val="24"/>
        </w:rPr>
        <w:t>(</w:t>
      </w:r>
      <w:r w:rsidRPr="00C21310">
        <w:rPr>
          <w:rFonts w:ascii="宋体" w:hAnsi="宋体" w:hint="eastAsia"/>
          <w:sz w:val="24"/>
          <w:szCs w:val="24"/>
        </w:rPr>
        <w:t>人次</w:t>
      </w:r>
      <w:r w:rsidRPr="00C21310">
        <w:rPr>
          <w:rFonts w:ascii="宋体" w:hAnsi="宋体"/>
          <w:sz w:val="24"/>
          <w:szCs w:val="24"/>
        </w:rPr>
        <w:t>/</w:t>
      </w:r>
      <w:r>
        <w:rPr>
          <w:rFonts w:ascii="宋体" w:hAnsi="宋体" w:hint="eastAsia"/>
          <w:sz w:val="24"/>
          <w:szCs w:val="24"/>
        </w:rPr>
        <w:t>日</w:t>
      </w:r>
      <w:r w:rsidRPr="00C21310">
        <w:rPr>
          <w:rFonts w:ascii="宋体" w:hAnsi="宋体"/>
          <w:sz w:val="24"/>
          <w:szCs w:val="24"/>
        </w:rPr>
        <w:t>)——</w:t>
      </w:r>
      <w:r w:rsidRPr="00C21310">
        <w:rPr>
          <w:rFonts w:ascii="宋体" w:hAnsi="宋体" w:hint="eastAsia"/>
          <w:sz w:val="24"/>
          <w:szCs w:val="24"/>
        </w:rPr>
        <w:t>基于收支平衡测算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9"/>
        <w:gridCol w:w="2021"/>
        <w:gridCol w:w="1874"/>
        <w:gridCol w:w="1874"/>
        <w:gridCol w:w="1874"/>
        <w:gridCol w:w="1874"/>
        <w:gridCol w:w="1874"/>
        <w:gridCol w:w="1874"/>
      </w:tblGrid>
      <w:tr w:rsidR="00F83BA4" w:rsidRPr="00C21310" w:rsidTr="0075606D">
        <w:trPr>
          <w:trHeight w:val="1221"/>
        </w:trPr>
        <w:tc>
          <w:tcPr>
            <w:tcW w:w="321" w:type="pc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线路</w:t>
            </w:r>
          </w:p>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类型</w:t>
            </w:r>
          </w:p>
        </w:tc>
        <w:tc>
          <w:tcPr>
            <w:tcW w:w="713" w:type="pct"/>
            <w:tcBorders>
              <w:tl2br w:val="single" w:sz="4" w:space="0" w:color="000000"/>
            </w:tcBorders>
            <w:vAlign w:val="center"/>
          </w:tcPr>
          <w:p w:rsidR="00F83BA4" w:rsidRPr="00C21310" w:rsidRDefault="00F83BA4" w:rsidP="00F83BA4">
            <w:pPr>
              <w:widowControl/>
              <w:adjustRightInd w:val="0"/>
              <w:snapToGrid w:val="0"/>
              <w:spacing w:line="400" w:lineRule="exact"/>
              <w:ind w:firstLineChars="231" w:firstLine="31680"/>
              <w:jc w:val="center"/>
              <w:rPr>
                <w:rFonts w:ascii="宋体"/>
                <w:b/>
                <w:bCs/>
                <w:kern w:val="0"/>
                <w:szCs w:val="21"/>
              </w:rPr>
            </w:pPr>
            <w:r w:rsidRPr="00C21310">
              <w:rPr>
                <w:rFonts w:ascii="宋体" w:hAnsi="宋体" w:hint="eastAsia"/>
                <w:b/>
                <w:bCs/>
                <w:kern w:val="0"/>
                <w:szCs w:val="21"/>
              </w:rPr>
              <w:t>发车间隔</w:t>
            </w:r>
          </w:p>
          <w:p w:rsidR="00F83BA4" w:rsidRDefault="00F83BA4" w:rsidP="00F83BA4">
            <w:pPr>
              <w:widowControl/>
              <w:adjustRightInd w:val="0"/>
              <w:snapToGrid w:val="0"/>
              <w:spacing w:line="400" w:lineRule="exact"/>
              <w:ind w:firstLineChars="231" w:firstLine="31680"/>
              <w:jc w:val="center"/>
              <w:rPr>
                <w:rFonts w:ascii="宋体"/>
                <w:b/>
                <w:bCs/>
                <w:kern w:val="0"/>
                <w:szCs w:val="21"/>
              </w:rPr>
            </w:pPr>
            <w:r w:rsidRPr="00C21310">
              <w:rPr>
                <w:rFonts w:ascii="宋体" w:hAnsi="宋体" w:hint="eastAsia"/>
                <w:b/>
                <w:bCs/>
                <w:kern w:val="0"/>
                <w:szCs w:val="21"/>
              </w:rPr>
              <w:t>（</w:t>
            </w:r>
            <w:r w:rsidRPr="00C21310">
              <w:rPr>
                <w:rFonts w:ascii="宋体" w:hAnsi="宋体"/>
                <w:b/>
                <w:bCs/>
                <w:kern w:val="0"/>
                <w:szCs w:val="21"/>
              </w:rPr>
              <w:t>min</w:t>
            </w:r>
            <w:r w:rsidRPr="00C21310">
              <w:rPr>
                <w:rFonts w:ascii="宋体" w:hAnsi="宋体" w:hint="eastAsia"/>
                <w:b/>
                <w:bCs/>
                <w:kern w:val="0"/>
                <w:szCs w:val="21"/>
              </w:rPr>
              <w:t>）</w:t>
            </w:r>
          </w:p>
          <w:p w:rsidR="00F83BA4" w:rsidRPr="00C21310" w:rsidRDefault="00F83BA4" w:rsidP="00F83BA4">
            <w:pPr>
              <w:widowControl/>
              <w:adjustRightInd w:val="0"/>
              <w:snapToGrid w:val="0"/>
              <w:spacing w:line="400" w:lineRule="exact"/>
              <w:ind w:firstLineChars="231" w:firstLine="31680"/>
              <w:jc w:val="center"/>
              <w:rPr>
                <w:rFonts w:ascii="宋体"/>
                <w:b/>
                <w:bCs/>
                <w:kern w:val="0"/>
                <w:szCs w:val="21"/>
              </w:rPr>
            </w:pPr>
          </w:p>
          <w:p w:rsidR="00F83BA4" w:rsidRPr="00C21310" w:rsidRDefault="00F83BA4" w:rsidP="00F83BA4">
            <w:pPr>
              <w:widowControl/>
              <w:tabs>
                <w:tab w:val="left" w:pos="486"/>
              </w:tabs>
              <w:adjustRightInd w:val="0"/>
              <w:snapToGrid w:val="0"/>
              <w:spacing w:line="400" w:lineRule="exact"/>
              <w:ind w:leftChars="-447" w:left="31680" w:hangingChars="675" w:firstLine="31680"/>
              <w:jc w:val="center"/>
              <w:rPr>
                <w:rFonts w:ascii="宋体"/>
                <w:b/>
                <w:bCs/>
                <w:kern w:val="0"/>
                <w:szCs w:val="21"/>
              </w:rPr>
            </w:pPr>
            <w:r w:rsidRPr="00C21310">
              <w:rPr>
                <w:rFonts w:ascii="宋体" w:hAnsi="宋体" w:hint="eastAsia"/>
                <w:b/>
                <w:bCs/>
                <w:kern w:val="0"/>
                <w:szCs w:val="21"/>
              </w:rPr>
              <w:t>运营里程</w:t>
            </w:r>
          </w:p>
          <w:p w:rsidR="00F83BA4" w:rsidRPr="00C21310" w:rsidRDefault="00F83BA4" w:rsidP="00F83BA4">
            <w:pPr>
              <w:widowControl/>
              <w:tabs>
                <w:tab w:val="left" w:pos="486"/>
              </w:tabs>
              <w:adjustRightInd w:val="0"/>
              <w:snapToGrid w:val="0"/>
              <w:spacing w:line="400" w:lineRule="exact"/>
              <w:ind w:leftChars="-648" w:left="31680" w:hangingChars="646" w:firstLine="31680"/>
              <w:jc w:val="center"/>
              <w:rPr>
                <w:rFonts w:ascii="宋体"/>
                <w:b/>
                <w:bCs/>
                <w:kern w:val="0"/>
                <w:szCs w:val="21"/>
              </w:rPr>
            </w:pPr>
            <w:r w:rsidRPr="00C21310">
              <w:rPr>
                <w:rFonts w:ascii="宋体" w:hAnsi="宋体" w:hint="eastAsia"/>
                <w:b/>
                <w:bCs/>
                <w:kern w:val="0"/>
                <w:szCs w:val="21"/>
              </w:rPr>
              <w:t>（</w:t>
            </w:r>
            <w:r w:rsidRPr="00C21310">
              <w:rPr>
                <w:rFonts w:ascii="宋体" w:hAnsi="宋体"/>
                <w:b/>
                <w:bCs/>
                <w:kern w:val="0"/>
                <w:szCs w:val="21"/>
              </w:rPr>
              <w:t>km</w:t>
            </w:r>
            <w:r w:rsidRPr="00C21310">
              <w:rPr>
                <w:rFonts w:ascii="宋体" w:hAnsi="宋体" w:hint="eastAsia"/>
                <w:b/>
                <w:bCs/>
                <w:kern w:val="0"/>
                <w:szCs w:val="21"/>
              </w:rPr>
              <w:t>）</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5</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10</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15</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20</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25</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30</w:t>
            </w:r>
          </w:p>
        </w:tc>
      </w:tr>
      <w:tr w:rsidR="00F83BA4" w:rsidRPr="00C21310" w:rsidTr="0075606D">
        <w:trPr>
          <w:trHeight w:val="450"/>
        </w:trPr>
        <w:tc>
          <w:tcPr>
            <w:tcW w:w="321" w:type="pct"/>
            <w:vMerge w:val="restar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快线</w:t>
            </w:r>
          </w:p>
          <w:p w:rsidR="00F83BA4" w:rsidRPr="00C21310" w:rsidRDefault="00F83BA4" w:rsidP="00C757FF">
            <w:pPr>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Pr>
                <w:rFonts w:ascii="宋体" w:hAnsi="宋体"/>
                <w:b/>
                <w:bCs/>
                <w:kern w:val="0"/>
                <w:szCs w:val="21"/>
              </w:rPr>
              <w:t>15</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5400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4500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4200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3150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2160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2100 </w:t>
            </w:r>
          </w:p>
        </w:tc>
      </w:tr>
      <w:tr w:rsidR="00F83BA4" w:rsidRPr="00C21310" w:rsidTr="0075606D">
        <w:trPr>
          <w:trHeight w:val="450"/>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20</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7200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6000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5600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4200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2880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2800 </w:t>
            </w:r>
          </w:p>
        </w:tc>
      </w:tr>
      <w:tr w:rsidR="00F83BA4" w:rsidRPr="00C21310" w:rsidTr="0075606D">
        <w:trPr>
          <w:trHeight w:val="505"/>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25</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9000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7500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7000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5250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3600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3500 </w:t>
            </w:r>
          </w:p>
        </w:tc>
      </w:tr>
      <w:tr w:rsidR="00F83BA4" w:rsidRPr="00C21310" w:rsidTr="0075606D">
        <w:trPr>
          <w:trHeight w:val="505"/>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30</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10800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9000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8400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6300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4320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4200 </w:t>
            </w:r>
          </w:p>
        </w:tc>
      </w:tr>
      <w:tr w:rsidR="00F83BA4" w:rsidRPr="00C21310" w:rsidTr="0075606D">
        <w:trPr>
          <w:trHeight w:val="505"/>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35</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12600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10500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9800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7350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5040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4900 </w:t>
            </w:r>
          </w:p>
        </w:tc>
      </w:tr>
      <w:tr w:rsidR="00F83BA4" w:rsidRPr="00C21310" w:rsidTr="0075606D">
        <w:trPr>
          <w:trHeight w:val="505"/>
        </w:trPr>
        <w:tc>
          <w:tcPr>
            <w:tcW w:w="321" w:type="pct"/>
            <w:vMerge w:val="restart"/>
            <w:tcBorders>
              <w:top w:val="single" w:sz="4" w:space="0" w:color="auto"/>
            </w:tcBorders>
            <w:vAlign w:val="center"/>
          </w:tcPr>
          <w:p w:rsidR="00F83BA4" w:rsidRPr="00C21310" w:rsidRDefault="00F83BA4" w:rsidP="00C757FF">
            <w:pPr>
              <w:adjustRightInd w:val="0"/>
              <w:snapToGrid w:val="0"/>
              <w:spacing w:line="400" w:lineRule="exact"/>
              <w:jc w:val="center"/>
              <w:rPr>
                <w:rFonts w:ascii="宋体"/>
                <w:b/>
                <w:bCs/>
                <w:kern w:val="0"/>
                <w:szCs w:val="21"/>
              </w:rPr>
            </w:pPr>
            <w:r w:rsidRPr="00C21310">
              <w:rPr>
                <w:rFonts w:ascii="宋体" w:hAnsi="宋体" w:hint="eastAsia"/>
                <w:b/>
                <w:bCs/>
                <w:kern w:val="0"/>
                <w:szCs w:val="21"/>
              </w:rPr>
              <w:t>干线</w:t>
            </w:r>
          </w:p>
        </w:tc>
        <w:tc>
          <w:tcPr>
            <w:tcW w:w="713" w:type="pc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Pr>
                <w:rFonts w:ascii="宋体" w:hAnsi="宋体"/>
                <w:b/>
                <w:bCs/>
                <w:kern w:val="0"/>
                <w:szCs w:val="21"/>
              </w:rPr>
              <w:t>8</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3456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2880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2688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2016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1382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1344 </w:t>
            </w:r>
          </w:p>
        </w:tc>
      </w:tr>
      <w:tr w:rsidR="00F83BA4" w:rsidRPr="00C21310" w:rsidTr="0075606D">
        <w:trPr>
          <w:trHeight w:val="505"/>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10</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4320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3600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3360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2520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1728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1680 </w:t>
            </w:r>
          </w:p>
        </w:tc>
      </w:tr>
      <w:tr w:rsidR="00F83BA4" w:rsidRPr="00C21310" w:rsidTr="0075606D">
        <w:trPr>
          <w:trHeight w:val="505"/>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15</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6480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5400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5040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3780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2592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2520 </w:t>
            </w:r>
          </w:p>
        </w:tc>
      </w:tr>
      <w:tr w:rsidR="00F83BA4" w:rsidRPr="00C21310" w:rsidTr="0075606D">
        <w:trPr>
          <w:trHeight w:val="505"/>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20</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8640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7200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6720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5040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3456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3360 </w:t>
            </w:r>
          </w:p>
        </w:tc>
      </w:tr>
      <w:tr w:rsidR="00F83BA4" w:rsidRPr="00C21310" w:rsidTr="0075606D">
        <w:trPr>
          <w:trHeight w:val="505"/>
        </w:trPr>
        <w:tc>
          <w:tcPr>
            <w:tcW w:w="321" w:type="pct"/>
            <w:vMerge w:val="restart"/>
            <w:tcBorders>
              <w:top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
                <w:bCs/>
                <w:kern w:val="0"/>
                <w:szCs w:val="21"/>
              </w:rPr>
              <w:t>支线</w:t>
            </w: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4</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1763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1469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1371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1028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705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685 </w:t>
            </w:r>
          </w:p>
        </w:tc>
      </w:tr>
      <w:tr w:rsidR="00F83BA4" w:rsidRPr="00C21310" w:rsidTr="0075606D">
        <w:trPr>
          <w:trHeight w:val="505"/>
        </w:trPr>
        <w:tc>
          <w:tcPr>
            <w:tcW w:w="321" w:type="pct"/>
            <w:vMerge/>
            <w:vAlign w:val="center"/>
          </w:tcPr>
          <w:p w:rsidR="00F83BA4" w:rsidRPr="00C21310" w:rsidRDefault="00F83BA4" w:rsidP="00C757FF">
            <w:pPr>
              <w:widowControl/>
              <w:adjustRightInd w:val="0"/>
              <w:snapToGrid w:val="0"/>
              <w:spacing w:line="400" w:lineRule="exact"/>
              <w:jc w:val="center"/>
              <w:rPr>
                <w:rFonts w:ascii="宋体"/>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6</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2644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2203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2056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1542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1058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1028 </w:t>
            </w:r>
          </w:p>
        </w:tc>
      </w:tr>
      <w:tr w:rsidR="00F83BA4" w:rsidRPr="00C21310" w:rsidTr="0075606D">
        <w:trPr>
          <w:trHeight w:val="505"/>
        </w:trPr>
        <w:tc>
          <w:tcPr>
            <w:tcW w:w="321" w:type="pct"/>
            <w:vMerge/>
            <w:vAlign w:val="center"/>
          </w:tcPr>
          <w:p w:rsidR="00F83BA4" w:rsidRPr="00C21310" w:rsidRDefault="00F83BA4" w:rsidP="00C757FF">
            <w:pPr>
              <w:widowControl/>
              <w:adjustRightInd w:val="0"/>
              <w:snapToGrid w:val="0"/>
              <w:spacing w:line="400" w:lineRule="exact"/>
              <w:jc w:val="center"/>
              <w:rPr>
                <w:rFonts w:ascii="宋体"/>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8</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3525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2938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2742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2056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1410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1371 </w:t>
            </w:r>
          </w:p>
        </w:tc>
      </w:tr>
    </w:tbl>
    <w:p w:rsidR="00F83BA4" w:rsidRPr="00C757FF" w:rsidRDefault="00F83BA4" w:rsidP="00C757FF">
      <w:pPr>
        <w:widowControl/>
        <w:adjustRightInd w:val="0"/>
        <w:snapToGrid w:val="0"/>
        <w:spacing w:line="560" w:lineRule="exact"/>
        <w:jc w:val="center"/>
        <w:rPr>
          <w:rFonts w:ascii="宋体"/>
          <w:b/>
          <w:bCs/>
          <w:kern w:val="44"/>
          <w:sz w:val="24"/>
          <w:szCs w:val="24"/>
        </w:rPr>
      </w:pPr>
      <w:r>
        <w:rPr>
          <w:rFonts w:ascii="宋体"/>
          <w:sz w:val="24"/>
          <w:szCs w:val="24"/>
        </w:rPr>
        <w:br w:type="page"/>
      </w:r>
      <w:r w:rsidRPr="00C757FF">
        <w:rPr>
          <w:rFonts w:ascii="宋体" w:hAnsi="宋体" w:hint="eastAsia"/>
          <w:b/>
          <w:bCs/>
          <w:kern w:val="44"/>
          <w:sz w:val="24"/>
          <w:szCs w:val="24"/>
        </w:rPr>
        <w:t>附表</w:t>
      </w:r>
      <w:r w:rsidRPr="00C757FF">
        <w:rPr>
          <w:rFonts w:ascii="宋体" w:hAnsi="宋体"/>
          <w:b/>
          <w:bCs/>
          <w:kern w:val="44"/>
          <w:sz w:val="24"/>
          <w:szCs w:val="24"/>
        </w:rPr>
        <w:t>5</w:t>
      </w:r>
      <w:r w:rsidRPr="00C757FF">
        <w:rPr>
          <w:rFonts w:ascii="宋体" w:hAnsi="宋体" w:hint="eastAsia"/>
          <w:b/>
          <w:bCs/>
          <w:kern w:val="44"/>
          <w:sz w:val="24"/>
          <w:szCs w:val="24"/>
        </w:rPr>
        <w:t>：客流规模测算表</w:t>
      </w:r>
      <w:r w:rsidRPr="00C757FF">
        <w:rPr>
          <w:rFonts w:ascii="宋体" w:hAnsi="宋体"/>
          <w:b/>
          <w:bCs/>
          <w:kern w:val="44"/>
          <w:sz w:val="24"/>
          <w:szCs w:val="24"/>
        </w:rPr>
        <w:t>(</w:t>
      </w:r>
      <w:r w:rsidRPr="00C757FF">
        <w:rPr>
          <w:rFonts w:ascii="宋体" w:hAnsi="宋体" w:hint="eastAsia"/>
          <w:b/>
          <w:bCs/>
          <w:kern w:val="44"/>
          <w:sz w:val="24"/>
          <w:szCs w:val="24"/>
        </w:rPr>
        <w:t>人次</w:t>
      </w:r>
      <w:r w:rsidRPr="00C757FF">
        <w:rPr>
          <w:rFonts w:ascii="宋体" w:hAnsi="宋体"/>
          <w:b/>
          <w:bCs/>
          <w:kern w:val="44"/>
          <w:sz w:val="24"/>
          <w:szCs w:val="24"/>
        </w:rPr>
        <w:t>/</w:t>
      </w:r>
      <w:r w:rsidRPr="00C757FF">
        <w:rPr>
          <w:rFonts w:ascii="宋体" w:hAnsi="宋体" w:hint="eastAsia"/>
          <w:b/>
          <w:bCs/>
          <w:kern w:val="44"/>
          <w:sz w:val="24"/>
          <w:szCs w:val="24"/>
        </w:rPr>
        <w:t>日</w:t>
      </w:r>
      <w:r w:rsidRPr="00C757FF">
        <w:rPr>
          <w:rFonts w:ascii="宋体" w:hAnsi="宋体"/>
          <w:b/>
          <w:bCs/>
          <w:kern w:val="44"/>
          <w:sz w:val="24"/>
          <w:szCs w:val="24"/>
        </w:rPr>
        <w:t>)——</w:t>
      </w:r>
      <w:r w:rsidRPr="00C757FF">
        <w:rPr>
          <w:rFonts w:ascii="宋体" w:hAnsi="宋体" w:hint="eastAsia"/>
          <w:b/>
          <w:bCs/>
          <w:kern w:val="44"/>
          <w:sz w:val="24"/>
          <w:szCs w:val="24"/>
        </w:rPr>
        <w:t>基于资源利用率（满载率）要求测算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9"/>
        <w:gridCol w:w="2021"/>
        <w:gridCol w:w="1874"/>
        <w:gridCol w:w="1874"/>
        <w:gridCol w:w="1874"/>
        <w:gridCol w:w="1874"/>
        <w:gridCol w:w="1874"/>
        <w:gridCol w:w="1874"/>
      </w:tblGrid>
      <w:tr w:rsidR="00F83BA4" w:rsidRPr="00C21310" w:rsidTr="0075606D">
        <w:trPr>
          <w:trHeight w:val="1200"/>
        </w:trPr>
        <w:tc>
          <w:tcPr>
            <w:tcW w:w="321" w:type="pc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线路</w:t>
            </w:r>
          </w:p>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类型</w:t>
            </w:r>
          </w:p>
        </w:tc>
        <w:tc>
          <w:tcPr>
            <w:tcW w:w="713" w:type="pct"/>
            <w:tcBorders>
              <w:tl2br w:val="single" w:sz="4" w:space="0" w:color="000000"/>
            </w:tcBorders>
            <w:vAlign w:val="center"/>
          </w:tcPr>
          <w:p w:rsidR="00F83BA4" w:rsidRPr="00C21310" w:rsidRDefault="00F83BA4" w:rsidP="00F83BA4">
            <w:pPr>
              <w:widowControl/>
              <w:adjustRightInd w:val="0"/>
              <w:snapToGrid w:val="0"/>
              <w:spacing w:line="400" w:lineRule="exact"/>
              <w:ind w:firstLineChars="231" w:firstLine="31680"/>
              <w:jc w:val="center"/>
              <w:rPr>
                <w:rFonts w:ascii="宋体"/>
                <w:b/>
                <w:bCs/>
                <w:kern w:val="0"/>
                <w:szCs w:val="21"/>
              </w:rPr>
            </w:pPr>
            <w:r w:rsidRPr="00C21310">
              <w:rPr>
                <w:rFonts w:ascii="宋体" w:hAnsi="宋体" w:hint="eastAsia"/>
                <w:b/>
                <w:bCs/>
                <w:kern w:val="0"/>
                <w:szCs w:val="21"/>
              </w:rPr>
              <w:t>发车间隔</w:t>
            </w:r>
          </w:p>
          <w:p w:rsidR="00F83BA4" w:rsidRDefault="00F83BA4" w:rsidP="00F83BA4">
            <w:pPr>
              <w:widowControl/>
              <w:adjustRightInd w:val="0"/>
              <w:snapToGrid w:val="0"/>
              <w:spacing w:line="400" w:lineRule="exact"/>
              <w:ind w:firstLineChars="231" w:firstLine="31680"/>
              <w:jc w:val="center"/>
              <w:rPr>
                <w:rFonts w:ascii="宋体"/>
                <w:b/>
                <w:bCs/>
                <w:kern w:val="0"/>
                <w:szCs w:val="21"/>
              </w:rPr>
            </w:pPr>
            <w:r w:rsidRPr="00C21310">
              <w:rPr>
                <w:rFonts w:ascii="宋体" w:hAnsi="宋体" w:hint="eastAsia"/>
                <w:b/>
                <w:bCs/>
                <w:kern w:val="0"/>
                <w:szCs w:val="21"/>
              </w:rPr>
              <w:t>（</w:t>
            </w:r>
            <w:r w:rsidRPr="00C21310">
              <w:rPr>
                <w:rFonts w:ascii="宋体" w:hAnsi="宋体"/>
                <w:b/>
                <w:bCs/>
                <w:kern w:val="0"/>
                <w:szCs w:val="21"/>
              </w:rPr>
              <w:t>min</w:t>
            </w:r>
            <w:r w:rsidRPr="00C21310">
              <w:rPr>
                <w:rFonts w:ascii="宋体" w:hAnsi="宋体" w:hint="eastAsia"/>
                <w:b/>
                <w:bCs/>
                <w:kern w:val="0"/>
                <w:szCs w:val="21"/>
              </w:rPr>
              <w:t>）</w:t>
            </w:r>
          </w:p>
          <w:p w:rsidR="00F83BA4" w:rsidRPr="00C21310" w:rsidRDefault="00F83BA4" w:rsidP="00F83BA4">
            <w:pPr>
              <w:widowControl/>
              <w:adjustRightInd w:val="0"/>
              <w:snapToGrid w:val="0"/>
              <w:spacing w:line="400" w:lineRule="exact"/>
              <w:ind w:firstLineChars="231" w:firstLine="31680"/>
              <w:jc w:val="center"/>
              <w:rPr>
                <w:rFonts w:ascii="宋体"/>
                <w:b/>
                <w:bCs/>
                <w:kern w:val="0"/>
                <w:szCs w:val="21"/>
              </w:rPr>
            </w:pPr>
          </w:p>
          <w:p w:rsidR="00F83BA4" w:rsidRPr="00C21310" w:rsidRDefault="00F83BA4" w:rsidP="00F83BA4">
            <w:pPr>
              <w:widowControl/>
              <w:tabs>
                <w:tab w:val="left" w:pos="486"/>
              </w:tabs>
              <w:adjustRightInd w:val="0"/>
              <w:snapToGrid w:val="0"/>
              <w:spacing w:line="400" w:lineRule="exact"/>
              <w:ind w:leftChars="-447" w:left="31680" w:hangingChars="675" w:firstLine="31680"/>
              <w:jc w:val="center"/>
              <w:rPr>
                <w:rFonts w:ascii="宋体"/>
                <w:b/>
                <w:bCs/>
                <w:kern w:val="0"/>
                <w:szCs w:val="21"/>
              </w:rPr>
            </w:pPr>
            <w:r w:rsidRPr="00C21310">
              <w:rPr>
                <w:rFonts w:ascii="宋体" w:hAnsi="宋体" w:hint="eastAsia"/>
                <w:b/>
                <w:bCs/>
                <w:kern w:val="0"/>
                <w:szCs w:val="21"/>
              </w:rPr>
              <w:t>运营里程</w:t>
            </w:r>
          </w:p>
          <w:p w:rsidR="00F83BA4" w:rsidRPr="00C21310" w:rsidRDefault="00F83BA4" w:rsidP="00F83BA4">
            <w:pPr>
              <w:widowControl/>
              <w:tabs>
                <w:tab w:val="left" w:pos="486"/>
              </w:tabs>
              <w:adjustRightInd w:val="0"/>
              <w:snapToGrid w:val="0"/>
              <w:spacing w:line="400" w:lineRule="exact"/>
              <w:ind w:leftChars="-648" w:left="31680" w:hangingChars="646" w:firstLine="31680"/>
              <w:jc w:val="center"/>
              <w:rPr>
                <w:rFonts w:ascii="宋体"/>
                <w:b/>
                <w:bCs/>
                <w:kern w:val="0"/>
                <w:szCs w:val="21"/>
              </w:rPr>
            </w:pPr>
            <w:r w:rsidRPr="00C21310">
              <w:rPr>
                <w:rFonts w:ascii="宋体" w:hAnsi="宋体" w:hint="eastAsia"/>
                <w:b/>
                <w:bCs/>
                <w:kern w:val="0"/>
                <w:szCs w:val="21"/>
              </w:rPr>
              <w:t>（</w:t>
            </w:r>
            <w:r w:rsidRPr="00C21310">
              <w:rPr>
                <w:rFonts w:ascii="宋体" w:hAnsi="宋体"/>
                <w:b/>
                <w:bCs/>
                <w:kern w:val="0"/>
                <w:szCs w:val="21"/>
              </w:rPr>
              <w:t>km</w:t>
            </w:r>
            <w:r w:rsidRPr="00C21310">
              <w:rPr>
                <w:rFonts w:ascii="宋体" w:hAnsi="宋体" w:hint="eastAsia"/>
                <w:b/>
                <w:bCs/>
                <w:kern w:val="0"/>
                <w:szCs w:val="21"/>
              </w:rPr>
              <w:t>）</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5</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10</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15</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20</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25</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30</w:t>
            </w:r>
          </w:p>
        </w:tc>
      </w:tr>
      <w:tr w:rsidR="00F83BA4" w:rsidRPr="00C21310" w:rsidTr="0075606D">
        <w:trPr>
          <w:trHeight w:val="442"/>
        </w:trPr>
        <w:tc>
          <w:tcPr>
            <w:tcW w:w="321" w:type="pct"/>
            <w:vMerge w:val="restar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快线</w:t>
            </w:r>
          </w:p>
          <w:p w:rsidR="00F83BA4" w:rsidRPr="00C21310" w:rsidRDefault="00F83BA4" w:rsidP="00C757FF">
            <w:pPr>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Pr>
                <w:rFonts w:ascii="宋体" w:hAnsi="宋体"/>
                <w:b/>
                <w:bCs/>
                <w:kern w:val="0"/>
                <w:szCs w:val="21"/>
              </w:rPr>
              <w:t>15</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5400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4500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4200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3150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2160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2100 </w:t>
            </w:r>
          </w:p>
        </w:tc>
      </w:tr>
      <w:tr w:rsidR="00F83BA4" w:rsidRPr="00C21310" w:rsidTr="0075606D">
        <w:trPr>
          <w:trHeight w:val="442"/>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20</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7200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6000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5600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4200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2880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2800 </w:t>
            </w:r>
          </w:p>
        </w:tc>
      </w:tr>
      <w:tr w:rsidR="00F83BA4" w:rsidRPr="00C21310" w:rsidTr="0075606D">
        <w:trPr>
          <w:trHeight w:val="497"/>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25</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9000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7500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7000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5250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3600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3500 </w:t>
            </w:r>
          </w:p>
        </w:tc>
      </w:tr>
      <w:tr w:rsidR="00F83BA4" w:rsidRPr="00C21310" w:rsidTr="0075606D">
        <w:trPr>
          <w:trHeight w:val="497"/>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30</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10800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9000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8400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6300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4320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4200 </w:t>
            </w:r>
          </w:p>
        </w:tc>
      </w:tr>
      <w:tr w:rsidR="00F83BA4" w:rsidRPr="00C21310" w:rsidTr="0075606D">
        <w:trPr>
          <w:trHeight w:val="497"/>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35</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12600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10500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9800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7350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5040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4900 </w:t>
            </w:r>
          </w:p>
        </w:tc>
      </w:tr>
      <w:tr w:rsidR="00F83BA4" w:rsidRPr="00C21310" w:rsidTr="0075606D">
        <w:trPr>
          <w:trHeight w:val="497"/>
        </w:trPr>
        <w:tc>
          <w:tcPr>
            <w:tcW w:w="321" w:type="pct"/>
            <w:vMerge w:val="restart"/>
            <w:tcBorders>
              <w:top w:val="single" w:sz="4" w:space="0" w:color="auto"/>
            </w:tcBorders>
            <w:vAlign w:val="center"/>
          </w:tcPr>
          <w:p w:rsidR="00F83BA4" w:rsidRPr="00C21310" w:rsidRDefault="00F83BA4" w:rsidP="00C757FF">
            <w:pPr>
              <w:adjustRightInd w:val="0"/>
              <w:snapToGrid w:val="0"/>
              <w:spacing w:line="400" w:lineRule="exact"/>
              <w:jc w:val="center"/>
              <w:rPr>
                <w:rFonts w:ascii="宋体"/>
                <w:b/>
                <w:bCs/>
                <w:kern w:val="0"/>
                <w:szCs w:val="21"/>
              </w:rPr>
            </w:pPr>
            <w:r w:rsidRPr="00C21310">
              <w:rPr>
                <w:rFonts w:ascii="宋体" w:hAnsi="宋体" w:hint="eastAsia"/>
                <w:b/>
                <w:bCs/>
                <w:kern w:val="0"/>
                <w:szCs w:val="21"/>
              </w:rPr>
              <w:t>干线</w:t>
            </w:r>
          </w:p>
        </w:tc>
        <w:tc>
          <w:tcPr>
            <w:tcW w:w="713" w:type="pc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Pr>
                <w:rFonts w:ascii="宋体" w:hAnsi="宋体"/>
                <w:b/>
                <w:bCs/>
                <w:kern w:val="0"/>
                <w:szCs w:val="21"/>
              </w:rPr>
              <w:t>8</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2880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2400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2240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1680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1152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1120 </w:t>
            </w:r>
          </w:p>
        </w:tc>
      </w:tr>
      <w:tr w:rsidR="00F83BA4" w:rsidRPr="00C21310" w:rsidTr="0075606D">
        <w:trPr>
          <w:trHeight w:val="497"/>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10</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3600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3000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2800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2100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1440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1400 </w:t>
            </w:r>
          </w:p>
        </w:tc>
      </w:tr>
      <w:tr w:rsidR="00F83BA4" w:rsidRPr="00C21310" w:rsidTr="0075606D">
        <w:trPr>
          <w:trHeight w:val="497"/>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15</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5400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4500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4200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3150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2160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2100 </w:t>
            </w:r>
          </w:p>
        </w:tc>
      </w:tr>
      <w:tr w:rsidR="00F83BA4" w:rsidRPr="00C21310" w:rsidTr="0075606D">
        <w:trPr>
          <w:trHeight w:val="497"/>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20</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7200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6000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5600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4200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2880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2800 </w:t>
            </w:r>
          </w:p>
        </w:tc>
      </w:tr>
      <w:tr w:rsidR="00F83BA4" w:rsidRPr="00C21310" w:rsidTr="0075606D">
        <w:trPr>
          <w:trHeight w:val="497"/>
        </w:trPr>
        <w:tc>
          <w:tcPr>
            <w:tcW w:w="321" w:type="pct"/>
            <w:vMerge w:val="restart"/>
            <w:tcBorders>
              <w:top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
                <w:bCs/>
                <w:kern w:val="0"/>
                <w:szCs w:val="21"/>
              </w:rPr>
              <w:t>支线</w:t>
            </w: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4</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1440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1120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840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576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560 </w:t>
            </w:r>
          </w:p>
        </w:tc>
      </w:tr>
      <w:tr w:rsidR="00F83BA4" w:rsidRPr="00C21310" w:rsidTr="0075606D">
        <w:trPr>
          <w:trHeight w:val="497"/>
        </w:trPr>
        <w:tc>
          <w:tcPr>
            <w:tcW w:w="321" w:type="pct"/>
            <w:vMerge/>
            <w:vAlign w:val="center"/>
          </w:tcPr>
          <w:p w:rsidR="00F83BA4" w:rsidRPr="00C21310" w:rsidRDefault="00F83BA4" w:rsidP="00C757FF">
            <w:pPr>
              <w:widowControl/>
              <w:adjustRightInd w:val="0"/>
              <w:snapToGrid w:val="0"/>
              <w:spacing w:line="400" w:lineRule="exact"/>
              <w:jc w:val="center"/>
              <w:rPr>
                <w:rFonts w:ascii="宋体"/>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6</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2160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1800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1680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1260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864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840 </w:t>
            </w:r>
          </w:p>
        </w:tc>
      </w:tr>
      <w:tr w:rsidR="00F83BA4" w:rsidRPr="00C21310" w:rsidTr="0075606D">
        <w:trPr>
          <w:trHeight w:val="497"/>
        </w:trPr>
        <w:tc>
          <w:tcPr>
            <w:tcW w:w="321" w:type="pct"/>
            <w:vMerge/>
            <w:vAlign w:val="center"/>
          </w:tcPr>
          <w:p w:rsidR="00F83BA4" w:rsidRPr="00C21310" w:rsidRDefault="00F83BA4" w:rsidP="00C757FF">
            <w:pPr>
              <w:widowControl/>
              <w:adjustRightInd w:val="0"/>
              <w:snapToGrid w:val="0"/>
              <w:spacing w:line="400" w:lineRule="exact"/>
              <w:jc w:val="center"/>
              <w:rPr>
                <w:rFonts w:ascii="宋体"/>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8</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2880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2400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2240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1680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1152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1120 </w:t>
            </w:r>
          </w:p>
        </w:tc>
      </w:tr>
    </w:tbl>
    <w:p w:rsidR="00F83BA4" w:rsidRDefault="00F83BA4" w:rsidP="005E52C8">
      <w:pPr>
        <w:adjustRightInd w:val="0"/>
        <w:snapToGrid w:val="0"/>
        <w:spacing w:line="560" w:lineRule="exact"/>
      </w:pPr>
    </w:p>
    <w:p w:rsidR="00F83BA4" w:rsidRPr="00C21310" w:rsidRDefault="00F83BA4" w:rsidP="005E52C8">
      <w:pPr>
        <w:pStyle w:val="Heading1"/>
        <w:adjustRightInd w:val="0"/>
        <w:snapToGrid w:val="0"/>
        <w:spacing w:before="0" w:after="0" w:line="560" w:lineRule="exact"/>
        <w:jc w:val="center"/>
        <w:rPr>
          <w:rFonts w:ascii="宋体"/>
          <w:sz w:val="24"/>
          <w:szCs w:val="24"/>
        </w:rPr>
      </w:pPr>
      <w:r>
        <w:rPr>
          <w:rFonts w:ascii="宋体"/>
          <w:sz w:val="24"/>
          <w:szCs w:val="24"/>
        </w:rPr>
        <w:br w:type="page"/>
      </w:r>
      <w:r w:rsidRPr="00C21310">
        <w:rPr>
          <w:rFonts w:ascii="宋体" w:hAnsi="宋体" w:hint="eastAsia"/>
          <w:sz w:val="24"/>
          <w:szCs w:val="24"/>
        </w:rPr>
        <w:t>附表</w:t>
      </w:r>
      <w:r>
        <w:rPr>
          <w:rFonts w:ascii="宋体" w:hAnsi="宋体"/>
          <w:sz w:val="24"/>
          <w:szCs w:val="24"/>
        </w:rPr>
        <w:t>6</w:t>
      </w:r>
      <w:r w:rsidRPr="00C21310">
        <w:rPr>
          <w:rFonts w:ascii="宋体" w:hAnsi="宋体" w:hint="eastAsia"/>
          <w:sz w:val="24"/>
          <w:szCs w:val="24"/>
        </w:rPr>
        <w:t>：客流规模测算表</w:t>
      </w:r>
      <w:r w:rsidRPr="00C21310">
        <w:rPr>
          <w:rFonts w:ascii="宋体" w:hAnsi="宋体"/>
          <w:sz w:val="24"/>
          <w:szCs w:val="24"/>
        </w:rPr>
        <w:t>(</w:t>
      </w:r>
      <w:r w:rsidRPr="00C21310">
        <w:rPr>
          <w:rFonts w:ascii="宋体" w:hAnsi="宋体" w:hint="eastAsia"/>
          <w:sz w:val="24"/>
          <w:szCs w:val="24"/>
        </w:rPr>
        <w:t>人次</w:t>
      </w:r>
      <w:r w:rsidRPr="00C21310">
        <w:rPr>
          <w:rFonts w:ascii="宋体" w:hAnsi="宋体"/>
          <w:sz w:val="24"/>
          <w:szCs w:val="24"/>
        </w:rPr>
        <w:t>/</w:t>
      </w:r>
      <w:r>
        <w:rPr>
          <w:rFonts w:ascii="宋体" w:hAnsi="宋体" w:hint="eastAsia"/>
          <w:sz w:val="24"/>
          <w:szCs w:val="24"/>
        </w:rPr>
        <w:t>日</w:t>
      </w:r>
      <w:r w:rsidRPr="00C21310">
        <w:rPr>
          <w:rFonts w:ascii="宋体" w:hAnsi="宋体"/>
          <w:sz w:val="24"/>
          <w:szCs w:val="24"/>
        </w:rPr>
        <w:t>)——</w:t>
      </w:r>
      <w:r w:rsidRPr="00C21310">
        <w:rPr>
          <w:rFonts w:ascii="宋体" w:hAnsi="宋体" w:hint="eastAsia"/>
          <w:sz w:val="24"/>
          <w:szCs w:val="24"/>
        </w:rPr>
        <w:t>基于公交引领测算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9"/>
        <w:gridCol w:w="2021"/>
        <w:gridCol w:w="1874"/>
        <w:gridCol w:w="1874"/>
        <w:gridCol w:w="1874"/>
        <w:gridCol w:w="1874"/>
        <w:gridCol w:w="1874"/>
        <w:gridCol w:w="1874"/>
      </w:tblGrid>
      <w:tr w:rsidR="00F83BA4" w:rsidRPr="00C21310" w:rsidTr="0075606D">
        <w:trPr>
          <w:trHeight w:val="1234"/>
        </w:trPr>
        <w:tc>
          <w:tcPr>
            <w:tcW w:w="321" w:type="pc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线路</w:t>
            </w:r>
          </w:p>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类型</w:t>
            </w:r>
          </w:p>
        </w:tc>
        <w:tc>
          <w:tcPr>
            <w:tcW w:w="713" w:type="pct"/>
            <w:tcBorders>
              <w:tl2br w:val="single" w:sz="4" w:space="0" w:color="000000"/>
            </w:tcBorders>
            <w:vAlign w:val="center"/>
          </w:tcPr>
          <w:p w:rsidR="00F83BA4" w:rsidRPr="00C21310" w:rsidRDefault="00F83BA4" w:rsidP="00F83BA4">
            <w:pPr>
              <w:widowControl/>
              <w:adjustRightInd w:val="0"/>
              <w:snapToGrid w:val="0"/>
              <w:spacing w:line="400" w:lineRule="exact"/>
              <w:ind w:firstLineChars="231" w:firstLine="31680"/>
              <w:jc w:val="center"/>
              <w:rPr>
                <w:rFonts w:ascii="宋体"/>
                <w:b/>
                <w:bCs/>
                <w:kern w:val="0"/>
                <w:szCs w:val="21"/>
              </w:rPr>
            </w:pPr>
            <w:r w:rsidRPr="00C21310">
              <w:rPr>
                <w:rFonts w:ascii="宋体" w:hAnsi="宋体" w:hint="eastAsia"/>
                <w:b/>
                <w:bCs/>
                <w:kern w:val="0"/>
                <w:szCs w:val="21"/>
              </w:rPr>
              <w:t>发车间隔</w:t>
            </w:r>
          </w:p>
          <w:p w:rsidR="00F83BA4" w:rsidRDefault="00F83BA4" w:rsidP="00F83BA4">
            <w:pPr>
              <w:widowControl/>
              <w:adjustRightInd w:val="0"/>
              <w:snapToGrid w:val="0"/>
              <w:spacing w:line="400" w:lineRule="exact"/>
              <w:ind w:firstLineChars="231" w:firstLine="31680"/>
              <w:jc w:val="center"/>
              <w:rPr>
                <w:rFonts w:ascii="宋体"/>
                <w:b/>
                <w:bCs/>
                <w:kern w:val="0"/>
                <w:szCs w:val="21"/>
              </w:rPr>
            </w:pPr>
            <w:r w:rsidRPr="00C21310">
              <w:rPr>
                <w:rFonts w:ascii="宋体" w:hAnsi="宋体" w:hint="eastAsia"/>
                <w:b/>
                <w:bCs/>
                <w:kern w:val="0"/>
                <w:szCs w:val="21"/>
              </w:rPr>
              <w:t>（</w:t>
            </w:r>
            <w:r w:rsidRPr="00C21310">
              <w:rPr>
                <w:rFonts w:ascii="宋体" w:hAnsi="宋体"/>
                <w:b/>
                <w:bCs/>
                <w:kern w:val="0"/>
                <w:szCs w:val="21"/>
              </w:rPr>
              <w:t>min</w:t>
            </w:r>
            <w:r w:rsidRPr="00C21310">
              <w:rPr>
                <w:rFonts w:ascii="宋体" w:hAnsi="宋体" w:hint="eastAsia"/>
                <w:b/>
                <w:bCs/>
                <w:kern w:val="0"/>
                <w:szCs w:val="21"/>
              </w:rPr>
              <w:t>）</w:t>
            </w:r>
          </w:p>
          <w:p w:rsidR="00F83BA4" w:rsidRPr="00C21310" w:rsidRDefault="00F83BA4" w:rsidP="00F83BA4">
            <w:pPr>
              <w:widowControl/>
              <w:adjustRightInd w:val="0"/>
              <w:snapToGrid w:val="0"/>
              <w:spacing w:line="400" w:lineRule="exact"/>
              <w:ind w:firstLineChars="231" w:firstLine="31680"/>
              <w:jc w:val="center"/>
              <w:rPr>
                <w:rFonts w:ascii="宋体"/>
                <w:b/>
                <w:bCs/>
                <w:kern w:val="0"/>
                <w:szCs w:val="21"/>
              </w:rPr>
            </w:pPr>
          </w:p>
          <w:p w:rsidR="00F83BA4" w:rsidRPr="00C21310" w:rsidRDefault="00F83BA4" w:rsidP="00F83BA4">
            <w:pPr>
              <w:widowControl/>
              <w:tabs>
                <w:tab w:val="left" w:pos="486"/>
              </w:tabs>
              <w:adjustRightInd w:val="0"/>
              <w:snapToGrid w:val="0"/>
              <w:spacing w:line="400" w:lineRule="exact"/>
              <w:ind w:leftChars="-447" w:left="31680" w:hangingChars="675" w:firstLine="31680"/>
              <w:jc w:val="center"/>
              <w:rPr>
                <w:rFonts w:ascii="宋体"/>
                <w:b/>
                <w:bCs/>
                <w:kern w:val="0"/>
                <w:szCs w:val="21"/>
              </w:rPr>
            </w:pPr>
            <w:r w:rsidRPr="00C21310">
              <w:rPr>
                <w:rFonts w:ascii="宋体" w:hAnsi="宋体" w:hint="eastAsia"/>
                <w:b/>
                <w:bCs/>
                <w:kern w:val="0"/>
                <w:szCs w:val="21"/>
              </w:rPr>
              <w:t>运营里程</w:t>
            </w:r>
          </w:p>
          <w:p w:rsidR="00F83BA4" w:rsidRPr="00C21310" w:rsidRDefault="00F83BA4" w:rsidP="00F83BA4">
            <w:pPr>
              <w:widowControl/>
              <w:tabs>
                <w:tab w:val="left" w:pos="486"/>
              </w:tabs>
              <w:adjustRightInd w:val="0"/>
              <w:snapToGrid w:val="0"/>
              <w:spacing w:line="400" w:lineRule="exact"/>
              <w:ind w:leftChars="-648" w:left="31680" w:hangingChars="646" w:firstLine="31680"/>
              <w:jc w:val="center"/>
              <w:rPr>
                <w:rFonts w:ascii="宋体"/>
                <w:b/>
                <w:bCs/>
                <w:kern w:val="0"/>
                <w:szCs w:val="21"/>
              </w:rPr>
            </w:pPr>
            <w:r w:rsidRPr="00C21310">
              <w:rPr>
                <w:rFonts w:ascii="宋体" w:hAnsi="宋体" w:hint="eastAsia"/>
                <w:b/>
                <w:bCs/>
                <w:kern w:val="0"/>
                <w:szCs w:val="21"/>
              </w:rPr>
              <w:t>（</w:t>
            </w:r>
            <w:r w:rsidRPr="00C21310">
              <w:rPr>
                <w:rFonts w:ascii="宋体" w:hAnsi="宋体"/>
                <w:b/>
                <w:bCs/>
                <w:kern w:val="0"/>
                <w:szCs w:val="21"/>
              </w:rPr>
              <w:t>km</w:t>
            </w:r>
            <w:r w:rsidRPr="00C21310">
              <w:rPr>
                <w:rFonts w:ascii="宋体" w:hAnsi="宋体" w:hint="eastAsia"/>
                <w:b/>
                <w:bCs/>
                <w:kern w:val="0"/>
                <w:szCs w:val="21"/>
              </w:rPr>
              <w:t>）</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5</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10</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15</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20</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25</w:t>
            </w:r>
          </w:p>
        </w:tc>
        <w:tc>
          <w:tcPr>
            <w:tcW w:w="661"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30</w:t>
            </w:r>
          </w:p>
        </w:tc>
      </w:tr>
      <w:tr w:rsidR="00F83BA4" w:rsidRPr="00C21310" w:rsidTr="0075606D">
        <w:trPr>
          <w:trHeight w:val="455"/>
        </w:trPr>
        <w:tc>
          <w:tcPr>
            <w:tcW w:w="321" w:type="pct"/>
            <w:vMerge w:val="restar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快线</w:t>
            </w:r>
          </w:p>
          <w:p w:rsidR="00F83BA4" w:rsidRPr="00C21310" w:rsidRDefault="00F83BA4" w:rsidP="00C757FF">
            <w:pPr>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Pr>
                <w:rFonts w:ascii="宋体" w:hAnsi="宋体"/>
                <w:b/>
                <w:bCs/>
                <w:kern w:val="0"/>
                <w:szCs w:val="21"/>
              </w:rPr>
              <w:t>15</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3224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2687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2507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1881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1299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1254 </w:t>
            </w:r>
          </w:p>
        </w:tc>
      </w:tr>
      <w:tr w:rsidR="00F83BA4" w:rsidRPr="00C21310" w:rsidTr="0075606D">
        <w:trPr>
          <w:trHeight w:val="455"/>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20</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4299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3582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3343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2507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1731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1672 </w:t>
            </w:r>
          </w:p>
        </w:tc>
      </w:tr>
      <w:tr w:rsidR="00F83BA4" w:rsidRPr="00C21310" w:rsidTr="0075606D">
        <w:trPr>
          <w:trHeight w:val="511"/>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25</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5373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4478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4179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3134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2164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2090 </w:t>
            </w:r>
          </w:p>
        </w:tc>
      </w:tr>
      <w:tr w:rsidR="00F83BA4" w:rsidRPr="00C21310" w:rsidTr="0075606D">
        <w:trPr>
          <w:trHeight w:val="511"/>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30</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6448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5373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5015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3761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2597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2507 </w:t>
            </w:r>
          </w:p>
        </w:tc>
      </w:tr>
      <w:tr w:rsidR="00F83BA4" w:rsidRPr="00C21310" w:rsidTr="0075606D">
        <w:trPr>
          <w:trHeight w:val="511"/>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35</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7522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6269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5851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4388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3030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2925 </w:t>
            </w:r>
          </w:p>
        </w:tc>
      </w:tr>
      <w:tr w:rsidR="00F83BA4" w:rsidRPr="00C21310" w:rsidTr="0075606D">
        <w:trPr>
          <w:trHeight w:val="511"/>
        </w:trPr>
        <w:tc>
          <w:tcPr>
            <w:tcW w:w="321" w:type="pct"/>
            <w:vMerge w:val="restart"/>
            <w:tcBorders>
              <w:top w:val="single" w:sz="4" w:space="0" w:color="auto"/>
            </w:tcBorders>
            <w:vAlign w:val="center"/>
          </w:tcPr>
          <w:p w:rsidR="00F83BA4" w:rsidRPr="00C21310" w:rsidRDefault="00F83BA4" w:rsidP="00C757FF">
            <w:pPr>
              <w:adjustRightInd w:val="0"/>
              <w:snapToGrid w:val="0"/>
              <w:spacing w:line="400" w:lineRule="exact"/>
              <w:jc w:val="center"/>
              <w:rPr>
                <w:rFonts w:ascii="宋体"/>
                <w:b/>
                <w:bCs/>
                <w:kern w:val="0"/>
                <w:szCs w:val="21"/>
              </w:rPr>
            </w:pPr>
            <w:r w:rsidRPr="00C21310">
              <w:rPr>
                <w:rFonts w:ascii="宋体" w:hAnsi="宋体" w:hint="eastAsia"/>
                <w:b/>
                <w:bCs/>
                <w:kern w:val="0"/>
                <w:szCs w:val="21"/>
              </w:rPr>
              <w:t>干线</w:t>
            </w:r>
          </w:p>
        </w:tc>
        <w:tc>
          <w:tcPr>
            <w:tcW w:w="713" w:type="pc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Pr>
                <w:rFonts w:ascii="宋体" w:hAnsi="宋体"/>
                <w:b/>
                <w:bCs/>
                <w:kern w:val="0"/>
                <w:szCs w:val="21"/>
              </w:rPr>
              <w:t>8</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1719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1433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1337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1003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693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669 </w:t>
            </w:r>
          </w:p>
        </w:tc>
      </w:tr>
      <w:tr w:rsidR="00F83BA4" w:rsidRPr="00C21310" w:rsidTr="0075606D">
        <w:trPr>
          <w:trHeight w:val="511"/>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10</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2149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1791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1672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1254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866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836 </w:t>
            </w:r>
          </w:p>
        </w:tc>
      </w:tr>
      <w:tr w:rsidR="00F83BA4" w:rsidRPr="00C21310" w:rsidTr="0075606D">
        <w:trPr>
          <w:trHeight w:val="511"/>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15</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3224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2687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2507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1881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1299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1254 </w:t>
            </w:r>
          </w:p>
        </w:tc>
      </w:tr>
      <w:tr w:rsidR="00F83BA4" w:rsidRPr="00C21310" w:rsidTr="0075606D">
        <w:trPr>
          <w:trHeight w:val="511"/>
        </w:trPr>
        <w:tc>
          <w:tcPr>
            <w:tcW w:w="321"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20</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4299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3582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3343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2507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1731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1672 </w:t>
            </w:r>
          </w:p>
        </w:tc>
      </w:tr>
      <w:tr w:rsidR="00F83BA4" w:rsidRPr="00C21310" w:rsidTr="0075606D">
        <w:trPr>
          <w:trHeight w:val="511"/>
        </w:trPr>
        <w:tc>
          <w:tcPr>
            <w:tcW w:w="321" w:type="pct"/>
            <w:vMerge w:val="restart"/>
            <w:tcBorders>
              <w:top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
                <w:bCs/>
                <w:kern w:val="0"/>
                <w:szCs w:val="21"/>
              </w:rPr>
              <w:t>支线</w:t>
            </w: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4</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860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716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669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501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346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334 </w:t>
            </w:r>
          </w:p>
        </w:tc>
      </w:tr>
      <w:tr w:rsidR="00F83BA4" w:rsidRPr="00C21310" w:rsidTr="0075606D">
        <w:trPr>
          <w:trHeight w:val="511"/>
        </w:trPr>
        <w:tc>
          <w:tcPr>
            <w:tcW w:w="321" w:type="pct"/>
            <w:vMerge/>
            <w:vAlign w:val="center"/>
          </w:tcPr>
          <w:p w:rsidR="00F83BA4" w:rsidRPr="00C21310" w:rsidRDefault="00F83BA4" w:rsidP="00C757FF">
            <w:pPr>
              <w:widowControl/>
              <w:adjustRightInd w:val="0"/>
              <w:snapToGrid w:val="0"/>
              <w:spacing w:line="400" w:lineRule="exact"/>
              <w:jc w:val="center"/>
              <w:rPr>
                <w:rFonts w:ascii="宋体"/>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6</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1290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1075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1003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752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519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501 </w:t>
            </w:r>
          </w:p>
        </w:tc>
      </w:tr>
      <w:tr w:rsidR="00F83BA4" w:rsidRPr="00C21310" w:rsidTr="0075606D">
        <w:trPr>
          <w:trHeight w:val="511"/>
        </w:trPr>
        <w:tc>
          <w:tcPr>
            <w:tcW w:w="321" w:type="pct"/>
            <w:vMerge/>
            <w:vAlign w:val="center"/>
          </w:tcPr>
          <w:p w:rsidR="00F83BA4" w:rsidRPr="00C21310" w:rsidRDefault="00F83BA4" w:rsidP="00C757FF">
            <w:pPr>
              <w:widowControl/>
              <w:adjustRightInd w:val="0"/>
              <w:snapToGrid w:val="0"/>
              <w:spacing w:line="400" w:lineRule="exact"/>
              <w:jc w:val="center"/>
              <w:rPr>
                <w:rFonts w:ascii="宋体"/>
                <w:bCs/>
                <w:kern w:val="0"/>
                <w:szCs w:val="21"/>
              </w:rPr>
            </w:pPr>
          </w:p>
        </w:tc>
        <w:tc>
          <w:tcPr>
            <w:tcW w:w="713"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8</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1719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1433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1337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1003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693 </w:t>
            </w:r>
          </w:p>
        </w:tc>
        <w:tc>
          <w:tcPr>
            <w:tcW w:w="661" w:type="pct"/>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669 </w:t>
            </w:r>
          </w:p>
        </w:tc>
      </w:tr>
    </w:tbl>
    <w:p w:rsidR="00F83BA4" w:rsidRDefault="00F83BA4" w:rsidP="005E52C8">
      <w:pPr>
        <w:widowControl/>
        <w:adjustRightInd w:val="0"/>
        <w:snapToGrid w:val="0"/>
        <w:spacing w:line="560" w:lineRule="exact"/>
        <w:jc w:val="left"/>
        <w:rPr>
          <w:rFonts w:ascii="宋体"/>
          <w:b/>
          <w:bCs/>
          <w:kern w:val="44"/>
          <w:sz w:val="24"/>
          <w:szCs w:val="24"/>
        </w:rPr>
      </w:pPr>
    </w:p>
    <w:p w:rsidR="00F83BA4" w:rsidRPr="00C21310" w:rsidRDefault="00F83BA4" w:rsidP="005E52C8">
      <w:pPr>
        <w:pStyle w:val="Heading1"/>
        <w:adjustRightInd w:val="0"/>
        <w:snapToGrid w:val="0"/>
        <w:spacing w:before="0" w:after="0" w:line="560" w:lineRule="exact"/>
        <w:jc w:val="center"/>
        <w:rPr>
          <w:rFonts w:ascii="宋体" w:hAnsi="宋体"/>
          <w:sz w:val="24"/>
          <w:szCs w:val="24"/>
        </w:rPr>
      </w:pPr>
      <w:r w:rsidRPr="00C21310">
        <w:rPr>
          <w:rFonts w:ascii="宋体" w:hAnsi="宋体" w:hint="eastAsia"/>
          <w:sz w:val="24"/>
          <w:szCs w:val="24"/>
        </w:rPr>
        <w:t>附表</w:t>
      </w:r>
      <w:r>
        <w:rPr>
          <w:rFonts w:ascii="宋体" w:hAnsi="宋体"/>
          <w:sz w:val="24"/>
          <w:szCs w:val="24"/>
        </w:rPr>
        <w:t>7</w:t>
      </w:r>
      <w:r w:rsidRPr="00C21310">
        <w:rPr>
          <w:rFonts w:ascii="宋体" w:hAnsi="宋体" w:hint="eastAsia"/>
          <w:sz w:val="24"/>
          <w:szCs w:val="24"/>
        </w:rPr>
        <w:t>：客流规模测算表</w:t>
      </w:r>
      <w:r w:rsidRPr="00C21310">
        <w:rPr>
          <w:rFonts w:ascii="宋体" w:hAnsi="宋体"/>
          <w:sz w:val="24"/>
          <w:szCs w:val="24"/>
        </w:rPr>
        <w:t>(</w:t>
      </w:r>
      <w:r w:rsidRPr="00C21310">
        <w:rPr>
          <w:rFonts w:ascii="宋体" w:hAnsi="宋体" w:hint="eastAsia"/>
          <w:sz w:val="24"/>
          <w:szCs w:val="24"/>
        </w:rPr>
        <w:t>人次</w:t>
      </w:r>
      <w:r w:rsidRPr="00C21310">
        <w:rPr>
          <w:rFonts w:ascii="宋体" w:hAnsi="宋体"/>
          <w:sz w:val="24"/>
          <w:szCs w:val="24"/>
        </w:rPr>
        <w:t>/</w:t>
      </w:r>
      <w:r w:rsidRPr="00C21310">
        <w:rPr>
          <w:rFonts w:ascii="宋体" w:hAnsi="宋体" w:hint="eastAsia"/>
          <w:sz w:val="24"/>
          <w:szCs w:val="24"/>
        </w:rPr>
        <w:t>天</w:t>
      </w:r>
      <w:r w:rsidRPr="00C21310">
        <w:rPr>
          <w:rFonts w:ascii="宋体" w:hAnsi="宋体"/>
          <w:sz w:val="24"/>
          <w:szCs w:val="24"/>
        </w:rPr>
        <w:t>)</w:t>
      </w:r>
      <w:bookmarkEnd w:id="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2"/>
        <w:gridCol w:w="1756"/>
        <w:gridCol w:w="710"/>
        <w:gridCol w:w="642"/>
        <w:gridCol w:w="642"/>
        <w:gridCol w:w="642"/>
        <w:gridCol w:w="642"/>
        <w:gridCol w:w="642"/>
        <w:gridCol w:w="642"/>
        <w:gridCol w:w="642"/>
        <w:gridCol w:w="642"/>
        <w:gridCol w:w="642"/>
        <w:gridCol w:w="642"/>
        <w:gridCol w:w="642"/>
        <w:gridCol w:w="642"/>
        <w:gridCol w:w="642"/>
        <w:gridCol w:w="642"/>
        <w:gridCol w:w="641"/>
        <w:gridCol w:w="642"/>
        <w:gridCol w:w="645"/>
      </w:tblGrid>
      <w:tr w:rsidR="00F83BA4" w:rsidRPr="00C21310" w:rsidTr="0075606D">
        <w:trPr>
          <w:trHeight w:val="571"/>
        </w:trPr>
        <w:tc>
          <w:tcPr>
            <w:tcW w:w="280" w:type="pct"/>
            <w:vMerge w:val="restar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线路</w:t>
            </w:r>
          </w:p>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类型</w:t>
            </w:r>
          </w:p>
        </w:tc>
        <w:tc>
          <w:tcPr>
            <w:tcW w:w="620" w:type="pct"/>
            <w:vMerge w:val="restart"/>
            <w:tcBorders>
              <w:tl2br w:val="single" w:sz="4" w:space="0" w:color="000000"/>
            </w:tcBorders>
            <w:vAlign w:val="center"/>
          </w:tcPr>
          <w:p w:rsidR="00F83BA4" w:rsidRPr="00C21310" w:rsidRDefault="00F83BA4" w:rsidP="00F83BA4">
            <w:pPr>
              <w:widowControl/>
              <w:adjustRightInd w:val="0"/>
              <w:snapToGrid w:val="0"/>
              <w:spacing w:line="400" w:lineRule="exact"/>
              <w:ind w:firstLineChars="231" w:firstLine="31680"/>
              <w:jc w:val="center"/>
              <w:rPr>
                <w:rFonts w:ascii="宋体"/>
                <w:b/>
                <w:bCs/>
                <w:kern w:val="0"/>
                <w:szCs w:val="21"/>
              </w:rPr>
            </w:pPr>
            <w:r w:rsidRPr="00C21310">
              <w:rPr>
                <w:rFonts w:ascii="宋体" w:hAnsi="宋体" w:hint="eastAsia"/>
                <w:b/>
                <w:bCs/>
                <w:kern w:val="0"/>
                <w:szCs w:val="21"/>
              </w:rPr>
              <w:t>发车间隔</w:t>
            </w:r>
          </w:p>
          <w:p w:rsidR="00F83BA4" w:rsidRDefault="00F83BA4" w:rsidP="00F83BA4">
            <w:pPr>
              <w:widowControl/>
              <w:adjustRightInd w:val="0"/>
              <w:snapToGrid w:val="0"/>
              <w:spacing w:line="400" w:lineRule="exact"/>
              <w:ind w:firstLineChars="231" w:firstLine="31680"/>
              <w:jc w:val="center"/>
              <w:rPr>
                <w:rFonts w:ascii="宋体"/>
                <w:b/>
                <w:bCs/>
                <w:kern w:val="0"/>
                <w:szCs w:val="21"/>
              </w:rPr>
            </w:pPr>
            <w:r w:rsidRPr="00C21310">
              <w:rPr>
                <w:rFonts w:ascii="宋体" w:hAnsi="宋体" w:hint="eastAsia"/>
                <w:b/>
                <w:bCs/>
                <w:kern w:val="0"/>
                <w:szCs w:val="21"/>
              </w:rPr>
              <w:t>（</w:t>
            </w:r>
            <w:r w:rsidRPr="00C21310">
              <w:rPr>
                <w:rFonts w:ascii="宋体" w:hAnsi="宋体"/>
                <w:b/>
                <w:bCs/>
                <w:kern w:val="0"/>
                <w:szCs w:val="21"/>
              </w:rPr>
              <w:t>min</w:t>
            </w:r>
            <w:r w:rsidRPr="00C21310">
              <w:rPr>
                <w:rFonts w:ascii="宋体" w:hAnsi="宋体" w:hint="eastAsia"/>
                <w:b/>
                <w:bCs/>
                <w:kern w:val="0"/>
                <w:szCs w:val="21"/>
              </w:rPr>
              <w:t>）</w:t>
            </w:r>
          </w:p>
          <w:p w:rsidR="00F83BA4" w:rsidRPr="00C21310" w:rsidRDefault="00F83BA4" w:rsidP="00F83BA4">
            <w:pPr>
              <w:widowControl/>
              <w:adjustRightInd w:val="0"/>
              <w:snapToGrid w:val="0"/>
              <w:spacing w:line="400" w:lineRule="exact"/>
              <w:ind w:firstLineChars="231" w:firstLine="31680"/>
              <w:jc w:val="center"/>
              <w:rPr>
                <w:rFonts w:ascii="宋体"/>
                <w:b/>
                <w:bCs/>
                <w:kern w:val="0"/>
                <w:szCs w:val="21"/>
              </w:rPr>
            </w:pPr>
          </w:p>
          <w:p w:rsidR="00F83BA4" w:rsidRPr="00C21310" w:rsidRDefault="00F83BA4" w:rsidP="00F83BA4">
            <w:pPr>
              <w:widowControl/>
              <w:tabs>
                <w:tab w:val="left" w:pos="486"/>
              </w:tabs>
              <w:adjustRightInd w:val="0"/>
              <w:snapToGrid w:val="0"/>
              <w:spacing w:line="400" w:lineRule="exact"/>
              <w:ind w:leftChars="-447" w:left="31680" w:hangingChars="675" w:firstLine="31680"/>
              <w:jc w:val="center"/>
              <w:rPr>
                <w:rFonts w:ascii="宋体"/>
                <w:b/>
                <w:bCs/>
                <w:kern w:val="0"/>
                <w:szCs w:val="21"/>
              </w:rPr>
            </w:pPr>
            <w:r w:rsidRPr="00C21310">
              <w:rPr>
                <w:rFonts w:ascii="宋体" w:hAnsi="宋体" w:hint="eastAsia"/>
                <w:b/>
                <w:bCs/>
                <w:kern w:val="0"/>
                <w:szCs w:val="21"/>
              </w:rPr>
              <w:t>运营里程</w:t>
            </w:r>
          </w:p>
          <w:p w:rsidR="00F83BA4" w:rsidRPr="00C21310" w:rsidRDefault="00F83BA4" w:rsidP="00F83BA4">
            <w:pPr>
              <w:widowControl/>
              <w:tabs>
                <w:tab w:val="left" w:pos="486"/>
              </w:tabs>
              <w:adjustRightInd w:val="0"/>
              <w:snapToGrid w:val="0"/>
              <w:spacing w:line="400" w:lineRule="exact"/>
              <w:ind w:leftChars="-648" w:left="31680" w:hangingChars="646" w:firstLine="31680"/>
              <w:jc w:val="center"/>
              <w:rPr>
                <w:rFonts w:ascii="宋体"/>
                <w:b/>
                <w:bCs/>
                <w:kern w:val="0"/>
                <w:szCs w:val="21"/>
              </w:rPr>
            </w:pPr>
            <w:r w:rsidRPr="00C21310">
              <w:rPr>
                <w:rFonts w:ascii="宋体" w:hAnsi="宋体" w:hint="eastAsia"/>
                <w:b/>
                <w:bCs/>
                <w:kern w:val="0"/>
                <w:szCs w:val="21"/>
              </w:rPr>
              <w:t>（</w:t>
            </w:r>
            <w:r w:rsidRPr="00C21310">
              <w:rPr>
                <w:rFonts w:ascii="宋体" w:hAnsi="宋体"/>
                <w:b/>
                <w:bCs/>
                <w:kern w:val="0"/>
                <w:szCs w:val="21"/>
              </w:rPr>
              <w:t>km</w:t>
            </w:r>
            <w:r w:rsidRPr="00C21310">
              <w:rPr>
                <w:rFonts w:ascii="宋体" w:hAnsi="宋体" w:hint="eastAsia"/>
                <w:b/>
                <w:bCs/>
                <w:kern w:val="0"/>
                <w:szCs w:val="21"/>
              </w:rPr>
              <w:t>）</w:t>
            </w:r>
          </w:p>
        </w:tc>
        <w:tc>
          <w:tcPr>
            <w:tcW w:w="704" w:type="pct"/>
            <w:gridSpan w:val="3"/>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5</w:t>
            </w:r>
          </w:p>
        </w:tc>
        <w:tc>
          <w:tcPr>
            <w:tcW w:w="679" w:type="pct"/>
            <w:gridSpan w:val="3"/>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10</w:t>
            </w:r>
          </w:p>
        </w:tc>
        <w:tc>
          <w:tcPr>
            <w:tcW w:w="679" w:type="pct"/>
            <w:gridSpan w:val="3"/>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15</w:t>
            </w:r>
          </w:p>
        </w:tc>
        <w:tc>
          <w:tcPr>
            <w:tcW w:w="679" w:type="pct"/>
            <w:gridSpan w:val="3"/>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20</w:t>
            </w:r>
          </w:p>
        </w:tc>
        <w:tc>
          <w:tcPr>
            <w:tcW w:w="679" w:type="pct"/>
            <w:gridSpan w:val="3"/>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25</w:t>
            </w:r>
          </w:p>
        </w:tc>
        <w:tc>
          <w:tcPr>
            <w:tcW w:w="681" w:type="pct"/>
            <w:gridSpan w:val="3"/>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30</w:t>
            </w:r>
          </w:p>
        </w:tc>
      </w:tr>
      <w:tr w:rsidR="00F83BA4" w:rsidRPr="00C21310" w:rsidTr="0075606D">
        <w:trPr>
          <w:trHeight w:val="623"/>
        </w:trPr>
        <w:tc>
          <w:tcPr>
            <w:tcW w:w="280" w:type="pct"/>
            <w:vMerge/>
            <w:tcBorders>
              <w:bottom w:val="single" w:sz="4" w:space="0" w:color="auto"/>
            </w:tcBorders>
            <w:vAlign w:val="center"/>
          </w:tcPr>
          <w:p w:rsidR="00F83BA4" w:rsidRPr="00C21310" w:rsidRDefault="00F83BA4" w:rsidP="00C757FF">
            <w:pPr>
              <w:adjustRightInd w:val="0"/>
              <w:snapToGrid w:val="0"/>
              <w:spacing w:line="400" w:lineRule="exact"/>
              <w:jc w:val="center"/>
              <w:rPr>
                <w:rFonts w:ascii="宋体"/>
                <w:b/>
                <w:bCs/>
                <w:kern w:val="0"/>
                <w:szCs w:val="21"/>
              </w:rPr>
            </w:pPr>
          </w:p>
        </w:tc>
        <w:tc>
          <w:tcPr>
            <w:tcW w:w="620" w:type="pct"/>
            <w:vMerge/>
            <w:tcBorders>
              <w:tl2br w:val="single" w:sz="4" w:space="0" w:color="000000"/>
            </w:tcBorders>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251" w:type="pct"/>
            <w:tcBorders>
              <w:righ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低配</w:t>
            </w:r>
          </w:p>
        </w:tc>
        <w:tc>
          <w:tcPr>
            <w:tcW w:w="226" w:type="pct"/>
            <w:tcBorders>
              <w:left w:val="single" w:sz="4" w:space="0" w:color="auto"/>
              <w:righ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中配</w:t>
            </w:r>
          </w:p>
        </w:tc>
        <w:tc>
          <w:tcPr>
            <w:tcW w:w="226" w:type="pct"/>
            <w:tcBorders>
              <w:lef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高配</w:t>
            </w:r>
          </w:p>
        </w:tc>
        <w:tc>
          <w:tcPr>
            <w:tcW w:w="226" w:type="pct"/>
            <w:tcBorders>
              <w:righ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低配</w:t>
            </w:r>
          </w:p>
        </w:tc>
        <w:tc>
          <w:tcPr>
            <w:tcW w:w="226" w:type="pct"/>
            <w:tcBorders>
              <w:left w:val="single" w:sz="4" w:space="0" w:color="auto"/>
              <w:righ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中配</w:t>
            </w:r>
          </w:p>
        </w:tc>
        <w:tc>
          <w:tcPr>
            <w:tcW w:w="227" w:type="pct"/>
            <w:tcBorders>
              <w:lef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高配</w:t>
            </w:r>
          </w:p>
        </w:tc>
        <w:tc>
          <w:tcPr>
            <w:tcW w:w="226" w:type="pct"/>
            <w:tcBorders>
              <w:righ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低配</w:t>
            </w:r>
          </w:p>
        </w:tc>
        <w:tc>
          <w:tcPr>
            <w:tcW w:w="226" w:type="pct"/>
            <w:tcBorders>
              <w:left w:val="single" w:sz="4" w:space="0" w:color="auto"/>
              <w:righ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中配</w:t>
            </w:r>
          </w:p>
        </w:tc>
        <w:tc>
          <w:tcPr>
            <w:tcW w:w="227" w:type="pct"/>
            <w:tcBorders>
              <w:lef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高配</w:t>
            </w:r>
          </w:p>
        </w:tc>
        <w:tc>
          <w:tcPr>
            <w:tcW w:w="226" w:type="pct"/>
            <w:tcBorders>
              <w:righ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低配</w:t>
            </w:r>
          </w:p>
        </w:tc>
        <w:tc>
          <w:tcPr>
            <w:tcW w:w="226" w:type="pct"/>
            <w:tcBorders>
              <w:left w:val="single" w:sz="4" w:space="0" w:color="auto"/>
              <w:righ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中配</w:t>
            </w:r>
          </w:p>
        </w:tc>
        <w:tc>
          <w:tcPr>
            <w:tcW w:w="227" w:type="pct"/>
            <w:tcBorders>
              <w:lef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高配</w:t>
            </w:r>
          </w:p>
        </w:tc>
        <w:tc>
          <w:tcPr>
            <w:tcW w:w="226" w:type="pct"/>
            <w:tcBorders>
              <w:righ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低配</w:t>
            </w:r>
          </w:p>
        </w:tc>
        <w:tc>
          <w:tcPr>
            <w:tcW w:w="226" w:type="pct"/>
            <w:tcBorders>
              <w:left w:val="single" w:sz="4" w:space="0" w:color="auto"/>
              <w:righ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中配</w:t>
            </w:r>
          </w:p>
        </w:tc>
        <w:tc>
          <w:tcPr>
            <w:tcW w:w="227" w:type="pct"/>
            <w:tcBorders>
              <w:lef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高配</w:t>
            </w:r>
          </w:p>
        </w:tc>
        <w:tc>
          <w:tcPr>
            <w:tcW w:w="226" w:type="pct"/>
            <w:tcBorders>
              <w:righ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低配</w:t>
            </w:r>
          </w:p>
        </w:tc>
        <w:tc>
          <w:tcPr>
            <w:tcW w:w="226" w:type="pct"/>
            <w:tcBorders>
              <w:left w:val="single" w:sz="4" w:space="0" w:color="auto"/>
              <w:righ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中配</w:t>
            </w:r>
          </w:p>
        </w:tc>
        <w:tc>
          <w:tcPr>
            <w:tcW w:w="229" w:type="pct"/>
            <w:tcBorders>
              <w:left w:val="single" w:sz="4" w:space="0" w:color="auto"/>
            </w:tcBorders>
            <w:vAlign w:val="center"/>
          </w:tcPr>
          <w:p w:rsidR="00F83BA4" w:rsidRPr="00C21310" w:rsidRDefault="00F83BA4" w:rsidP="00C757FF">
            <w:pPr>
              <w:widowControl/>
              <w:adjustRightInd w:val="0"/>
              <w:snapToGrid w:val="0"/>
              <w:spacing w:line="400" w:lineRule="exact"/>
              <w:jc w:val="center"/>
              <w:rPr>
                <w:rFonts w:ascii="宋体"/>
                <w:bCs/>
                <w:kern w:val="0"/>
                <w:szCs w:val="21"/>
              </w:rPr>
            </w:pPr>
            <w:r w:rsidRPr="00C21310">
              <w:rPr>
                <w:rFonts w:ascii="宋体" w:hAnsi="宋体" w:hint="eastAsia"/>
                <w:bCs/>
                <w:kern w:val="0"/>
                <w:szCs w:val="21"/>
              </w:rPr>
              <w:t>高配</w:t>
            </w:r>
          </w:p>
        </w:tc>
      </w:tr>
      <w:tr w:rsidR="00F83BA4" w:rsidRPr="00F87ECA" w:rsidTr="0075606D">
        <w:trPr>
          <w:trHeight w:val="466"/>
        </w:trPr>
        <w:tc>
          <w:tcPr>
            <w:tcW w:w="280" w:type="pct"/>
            <w:vMerge w:val="restart"/>
            <w:tcBorders>
              <w:top w:val="single" w:sz="4" w:space="0" w:color="auto"/>
            </w:tcBorders>
            <w:vAlign w:val="center"/>
          </w:tcPr>
          <w:p w:rsidR="00F83BA4" w:rsidRPr="00C21310" w:rsidRDefault="00F83BA4" w:rsidP="00C757FF">
            <w:pPr>
              <w:adjustRightInd w:val="0"/>
              <w:snapToGrid w:val="0"/>
              <w:spacing w:line="400" w:lineRule="exact"/>
              <w:jc w:val="center"/>
              <w:rPr>
                <w:rFonts w:ascii="宋体"/>
                <w:b/>
                <w:bCs/>
                <w:kern w:val="0"/>
                <w:szCs w:val="21"/>
              </w:rPr>
            </w:pPr>
            <w:r w:rsidRPr="00C21310">
              <w:rPr>
                <w:rFonts w:ascii="宋体" w:hAnsi="宋体" w:hint="eastAsia"/>
                <w:b/>
                <w:bCs/>
                <w:kern w:val="0"/>
                <w:szCs w:val="21"/>
              </w:rPr>
              <w:t>快线</w:t>
            </w:r>
          </w:p>
        </w:tc>
        <w:tc>
          <w:tcPr>
            <w:tcW w:w="620" w:type="pc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Pr>
                <w:rFonts w:ascii="宋体" w:hAnsi="宋体"/>
                <w:b/>
                <w:bCs/>
                <w:kern w:val="0"/>
                <w:szCs w:val="21"/>
              </w:rPr>
              <w:t>15</w:t>
            </w:r>
          </w:p>
        </w:tc>
        <w:tc>
          <w:tcPr>
            <w:tcW w:w="251"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3224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2257 </w:t>
            </w:r>
          </w:p>
        </w:tc>
        <w:tc>
          <w:tcPr>
            <w:tcW w:w="226"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1934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2687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1881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1612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2507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1755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1504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1881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1317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1129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1299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909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779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1254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878 </w:t>
            </w:r>
          </w:p>
        </w:tc>
        <w:tc>
          <w:tcPr>
            <w:tcW w:w="229"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752 </w:t>
            </w:r>
          </w:p>
        </w:tc>
      </w:tr>
      <w:tr w:rsidR="00F83BA4" w:rsidRPr="00F87ECA" w:rsidTr="0075606D">
        <w:trPr>
          <w:trHeight w:val="466"/>
        </w:trPr>
        <w:tc>
          <w:tcPr>
            <w:tcW w:w="280" w:type="pct"/>
            <w:vMerge/>
            <w:vAlign w:val="center"/>
          </w:tcPr>
          <w:p w:rsidR="00F83BA4" w:rsidRPr="00C21310" w:rsidRDefault="00F83BA4" w:rsidP="00C757FF">
            <w:pPr>
              <w:adjustRightInd w:val="0"/>
              <w:snapToGrid w:val="0"/>
              <w:spacing w:line="400" w:lineRule="exact"/>
              <w:jc w:val="center"/>
              <w:rPr>
                <w:rFonts w:ascii="宋体"/>
                <w:b/>
                <w:bCs/>
                <w:kern w:val="0"/>
                <w:szCs w:val="21"/>
              </w:rPr>
            </w:pPr>
          </w:p>
        </w:tc>
        <w:tc>
          <w:tcPr>
            <w:tcW w:w="620"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20</w:t>
            </w:r>
          </w:p>
        </w:tc>
        <w:tc>
          <w:tcPr>
            <w:tcW w:w="251"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4299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3009 </w:t>
            </w:r>
          </w:p>
        </w:tc>
        <w:tc>
          <w:tcPr>
            <w:tcW w:w="226"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2579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3582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2507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2149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3343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2340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2006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2507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1755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1504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1731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1212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1039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1672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1170 </w:t>
            </w:r>
          </w:p>
        </w:tc>
        <w:tc>
          <w:tcPr>
            <w:tcW w:w="229"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1003 </w:t>
            </w:r>
          </w:p>
        </w:tc>
      </w:tr>
      <w:tr w:rsidR="00F83BA4" w:rsidRPr="00F87ECA" w:rsidTr="0075606D">
        <w:trPr>
          <w:trHeight w:val="466"/>
        </w:trPr>
        <w:tc>
          <w:tcPr>
            <w:tcW w:w="280"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620"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25</w:t>
            </w:r>
          </w:p>
        </w:tc>
        <w:tc>
          <w:tcPr>
            <w:tcW w:w="251"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5373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3761 </w:t>
            </w:r>
          </w:p>
        </w:tc>
        <w:tc>
          <w:tcPr>
            <w:tcW w:w="226"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3224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4478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3135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2687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4179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2925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2507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3134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2194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1880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2164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1515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1298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2090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1463 </w:t>
            </w:r>
          </w:p>
        </w:tc>
        <w:tc>
          <w:tcPr>
            <w:tcW w:w="229"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1254 </w:t>
            </w:r>
          </w:p>
        </w:tc>
      </w:tr>
      <w:tr w:rsidR="00F83BA4" w:rsidRPr="00F87ECA" w:rsidTr="0075606D">
        <w:trPr>
          <w:trHeight w:val="466"/>
        </w:trPr>
        <w:tc>
          <w:tcPr>
            <w:tcW w:w="280"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620"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30</w:t>
            </w:r>
          </w:p>
        </w:tc>
        <w:tc>
          <w:tcPr>
            <w:tcW w:w="251"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6448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4514 </w:t>
            </w:r>
          </w:p>
        </w:tc>
        <w:tc>
          <w:tcPr>
            <w:tcW w:w="226"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3869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5373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3761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3224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5015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3511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3009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3761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2633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2257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2597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1818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1558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2507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1755 </w:t>
            </w:r>
          </w:p>
        </w:tc>
        <w:tc>
          <w:tcPr>
            <w:tcW w:w="229"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1504 </w:t>
            </w:r>
          </w:p>
        </w:tc>
      </w:tr>
      <w:tr w:rsidR="00F83BA4" w:rsidRPr="00F87ECA" w:rsidTr="0075606D">
        <w:trPr>
          <w:trHeight w:val="466"/>
        </w:trPr>
        <w:tc>
          <w:tcPr>
            <w:tcW w:w="280"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620"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35</w:t>
            </w:r>
          </w:p>
        </w:tc>
        <w:tc>
          <w:tcPr>
            <w:tcW w:w="251"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7522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5265 </w:t>
            </w:r>
          </w:p>
        </w:tc>
        <w:tc>
          <w:tcPr>
            <w:tcW w:w="226"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4513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6269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4388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3761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5851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4096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3511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4388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3072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2633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3030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2121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1818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2925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2048 </w:t>
            </w:r>
          </w:p>
        </w:tc>
        <w:tc>
          <w:tcPr>
            <w:tcW w:w="229"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1755 </w:t>
            </w:r>
          </w:p>
        </w:tc>
      </w:tr>
      <w:tr w:rsidR="00F83BA4" w:rsidRPr="00F87ECA" w:rsidTr="0075606D">
        <w:trPr>
          <w:trHeight w:val="466"/>
        </w:trPr>
        <w:tc>
          <w:tcPr>
            <w:tcW w:w="280" w:type="pct"/>
            <w:vMerge w:val="restart"/>
            <w:vAlign w:val="center"/>
          </w:tcPr>
          <w:p w:rsidR="00F83BA4" w:rsidRPr="00C21310" w:rsidRDefault="00F83BA4" w:rsidP="00C757FF">
            <w:pPr>
              <w:adjustRightInd w:val="0"/>
              <w:snapToGrid w:val="0"/>
              <w:spacing w:line="400" w:lineRule="exact"/>
              <w:jc w:val="center"/>
              <w:rPr>
                <w:rFonts w:ascii="宋体"/>
                <w:b/>
                <w:bCs/>
                <w:kern w:val="0"/>
                <w:szCs w:val="21"/>
              </w:rPr>
            </w:pPr>
            <w:r w:rsidRPr="00C21310">
              <w:rPr>
                <w:rFonts w:ascii="宋体" w:hAnsi="宋体" w:hint="eastAsia"/>
                <w:b/>
                <w:bCs/>
                <w:kern w:val="0"/>
                <w:szCs w:val="21"/>
              </w:rPr>
              <w:t>干线</w:t>
            </w:r>
          </w:p>
        </w:tc>
        <w:tc>
          <w:tcPr>
            <w:tcW w:w="620" w:type="pc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Pr>
                <w:rFonts w:ascii="宋体" w:hAnsi="宋体"/>
                <w:b/>
                <w:bCs/>
                <w:kern w:val="0"/>
                <w:szCs w:val="21"/>
              </w:rPr>
              <w:t>8</w:t>
            </w:r>
            <w:r w:rsidRPr="00C21310">
              <w:rPr>
                <w:rFonts w:ascii="宋体" w:hAnsi="宋体" w:hint="eastAsia"/>
                <w:b/>
                <w:bCs/>
                <w:kern w:val="0"/>
                <w:szCs w:val="21"/>
              </w:rPr>
              <w:t>及以下</w:t>
            </w:r>
          </w:p>
        </w:tc>
        <w:tc>
          <w:tcPr>
            <w:tcW w:w="251"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1719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1461 </w:t>
            </w:r>
          </w:p>
        </w:tc>
        <w:tc>
          <w:tcPr>
            <w:tcW w:w="226"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1289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1433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1218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1075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1337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1136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1003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1003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853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752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693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589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520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669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569 </w:t>
            </w:r>
          </w:p>
        </w:tc>
        <w:tc>
          <w:tcPr>
            <w:tcW w:w="229"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502 </w:t>
            </w:r>
          </w:p>
        </w:tc>
      </w:tr>
      <w:tr w:rsidR="00F83BA4" w:rsidRPr="00F87ECA" w:rsidTr="0075606D">
        <w:trPr>
          <w:trHeight w:val="466"/>
        </w:trPr>
        <w:tc>
          <w:tcPr>
            <w:tcW w:w="280"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620"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10</w:t>
            </w:r>
          </w:p>
        </w:tc>
        <w:tc>
          <w:tcPr>
            <w:tcW w:w="251"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2149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1827 </w:t>
            </w:r>
          </w:p>
        </w:tc>
        <w:tc>
          <w:tcPr>
            <w:tcW w:w="226"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1612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1791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1522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1343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1672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1421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1254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1254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1066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941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866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736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650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836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711 </w:t>
            </w:r>
          </w:p>
        </w:tc>
        <w:tc>
          <w:tcPr>
            <w:tcW w:w="229"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627 </w:t>
            </w:r>
          </w:p>
        </w:tc>
      </w:tr>
      <w:tr w:rsidR="00F83BA4" w:rsidRPr="00F87ECA" w:rsidTr="0075606D">
        <w:trPr>
          <w:trHeight w:val="466"/>
        </w:trPr>
        <w:tc>
          <w:tcPr>
            <w:tcW w:w="280"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620"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15</w:t>
            </w:r>
          </w:p>
        </w:tc>
        <w:tc>
          <w:tcPr>
            <w:tcW w:w="251"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3224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2740 </w:t>
            </w:r>
          </w:p>
        </w:tc>
        <w:tc>
          <w:tcPr>
            <w:tcW w:w="226"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2418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2687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2284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2015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2507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2131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1880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1881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1599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1411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1299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1104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974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1254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1066 </w:t>
            </w:r>
          </w:p>
        </w:tc>
        <w:tc>
          <w:tcPr>
            <w:tcW w:w="229"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941 </w:t>
            </w:r>
          </w:p>
        </w:tc>
      </w:tr>
      <w:tr w:rsidR="00F83BA4" w:rsidRPr="00F87ECA" w:rsidTr="0075606D">
        <w:trPr>
          <w:trHeight w:val="466"/>
        </w:trPr>
        <w:tc>
          <w:tcPr>
            <w:tcW w:w="280" w:type="pct"/>
            <w:vMerge/>
            <w:vAlign w:val="center"/>
          </w:tcPr>
          <w:p w:rsidR="00F83BA4" w:rsidRPr="00C21310" w:rsidRDefault="00F83BA4" w:rsidP="00C757FF">
            <w:pPr>
              <w:widowControl/>
              <w:adjustRightInd w:val="0"/>
              <w:snapToGrid w:val="0"/>
              <w:spacing w:line="400" w:lineRule="exact"/>
              <w:jc w:val="center"/>
              <w:rPr>
                <w:rFonts w:ascii="宋体"/>
                <w:b/>
                <w:bCs/>
                <w:kern w:val="0"/>
                <w:szCs w:val="21"/>
              </w:rPr>
            </w:pPr>
          </w:p>
        </w:tc>
        <w:tc>
          <w:tcPr>
            <w:tcW w:w="620"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20</w:t>
            </w:r>
          </w:p>
        </w:tc>
        <w:tc>
          <w:tcPr>
            <w:tcW w:w="251"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4299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3654 </w:t>
            </w:r>
          </w:p>
        </w:tc>
        <w:tc>
          <w:tcPr>
            <w:tcW w:w="226"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3224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3582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3045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2687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3343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2842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2507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2507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2131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1880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1731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1471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1298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1672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1421 </w:t>
            </w:r>
          </w:p>
        </w:tc>
        <w:tc>
          <w:tcPr>
            <w:tcW w:w="229"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1254 </w:t>
            </w:r>
          </w:p>
        </w:tc>
      </w:tr>
      <w:tr w:rsidR="00F83BA4" w:rsidRPr="00F87ECA" w:rsidTr="0075606D">
        <w:trPr>
          <w:trHeight w:val="379"/>
        </w:trPr>
        <w:tc>
          <w:tcPr>
            <w:tcW w:w="280" w:type="pct"/>
            <w:vMerge w:val="restart"/>
            <w:vAlign w:val="center"/>
          </w:tcPr>
          <w:p w:rsidR="00F83BA4" w:rsidRPr="00C21310" w:rsidRDefault="00F83BA4" w:rsidP="00C757FF">
            <w:pPr>
              <w:widowControl/>
              <w:adjustRightInd w:val="0"/>
              <w:snapToGrid w:val="0"/>
              <w:spacing w:line="400" w:lineRule="exact"/>
              <w:jc w:val="center"/>
              <w:rPr>
                <w:rFonts w:ascii="宋体"/>
                <w:b/>
                <w:bCs/>
                <w:kern w:val="0"/>
                <w:szCs w:val="21"/>
              </w:rPr>
            </w:pPr>
            <w:r w:rsidRPr="00C21310">
              <w:rPr>
                <w:rFonts w:ascii="宋体" w:hAnsi="宋体" w:hint="eastAsia"/>
                <w:b/>
                <w:bCs/>
                <w:kern w:val="0"/>
                <w:szCs w:val="21"/>
              </w:rPr>
              <w:t>支线</w:t>
            </w:r>
          </w:p>
        </w:tc>
        <w:tc>
          <w:tcPr>
            <w:tcW w:w="620" w:type="pct"/>
            <w:vAlign w:val="center"/>
          </w:tcPr>
          <w:p w:rsidR="00F83BA4" w:rsidRPr="00C21310" w:rsidRDefault="00F83BA4" w:rsidP="00C757FF">
            <w:pPr>
              <w:adjustRightInd w:val="0"/>
              <w:snapToGrid w:val="0"/>
              <w:spacing w:line="400" w:lineRule="exact"/>
              <w:jc w:val="center"/>
              <w:rPr>
                <w:rFonts w:ascii="宋体"/>
                <w:b/>
                <w:bCs/>
                <w:kern w:val="0"/>
                <w:szCs w:val="21"/>
              </w:rPr>
            </w:pPr>
            <w:r w:rsidRPr="00C21310">
              <w:rPr>
                <w:rFonts w:ascii="宋体" w:hAnsi="宋体"/>
                <w:b/>
                <w:bCs/>
                <w:kern w:val="0"/>
                <w:szCs w:val="21"/>
              </w:rPr>
              <w:t>4</w:t>
            </w:r>
            <w:r w:rsidRPr="00C21310">
              <w:rPr>
                <w:rFonts w:ascii="宋体" w:hAnsi="宋体" w:hint="eastAsia"/>
                <w:b/>
                <w:bCs/>
                <w:kern w:val="0"/>
                <w:szCs w:val="21"/>
              </w:rPr>
              <w:t>及以下</w:t>
            </w:r>
          </w:p>
        </w:tc>
        <w:tc>
          <w:tcPr>
            <w:tcW w:w="251"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860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731 </w:t>
            </w:r>
          </w:p>
        </w:tc>
        <w:tc>
          <w:tcPr>
            <w:tcW w:w="226"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645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716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609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537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669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569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502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501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426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376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346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294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260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334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284 </w:t>
            </w:r>
          </w:p>
        </w:tc>
        <w:tc>
          <w:tcPr>
            <w:tcW w:w="229"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251 </w:t>
            </w:r>
          </w:p>
        </w:tc>
      </w:tr>
      <w:tr w:rsidR="00F83BA4" w:rsidRPr="00F87ECA" w:rsidTr="0075606D">
        <w:trPr>
          <w:trHeight w:val="466"/>
        </w:trPr>
        <w:tc>
          <w:tcPr>
            <w:tcW w:w="280" w:type="pct"/>
            <w:vMerge/>
            <w:vAlign w:val="center"/>
          </w:tcPr>
          <w:p w:rsidR="00F83BA4" w:rsidRPr="00C21310" w:rsidRDefault="00F83BA4" w:rsidP="00C757FF">
            <w:pPr>
              <w:widowControl/>
              <w:adjustRightInd w:val="0"/>
              <w:snapToGrid w:val="0"/>
              <w:spacing w:line="400" w:lineRule="exact"/>
              <w:jc w:val="center"/>
              <w:rPr>
                <w:rFonts w:ascii="宋体"/>
                <w:bCs/>
                <w:kern w:val="0"/>
                <w:szCs w:val="21"/>
              </w:rPr>
            </w:pPr>
          </w:p>
        </w:tc>
        <w:tc>
          <w:tcPr>
            <w:tcW w:w="620"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6</w:t>
            </w:r>
          </w:p>
        </w:tc>
        <w:tc>
          <w:tcPr>
            <w:tcW w:w="251"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1290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1097 </w:t>
            </w:r>
          </w:p>
        </w:tc>
        <w:tc>
          <w:tcPr>
            <w:tcW w:w="226"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968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1075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914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806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1003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853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752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752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639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564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519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441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389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501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426 </w:t>
            </w:r>
          </w:p>
        </w:tc>
        <w:tc>
          <w:tcPr>
            <w:tcW w:w="229"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376 </w:t>
            </w:r>
          </w:p>
        </w:tc>
      </w:tr>
      <w:tr w:rsidR="00F83BA4" w:rsidRPr="00F87ECA" w:rsidTr="0075606D">
        <w:trPr>
          <w:trHeight w:val="466"/>
        </w:trPr>
        <w:tc>
          <w:tcPr>
            <w:tcW w:w="280" w:type="pct"/>
            <w:vMerge/>
            <w:vAlign w:val="center"/>
          </w:tcPr>
          <w:p w:rsidR="00F83BA4" w:rsidRPr="00C21310" w:rsidRDefault="00F83BA4" w:rsidP="00C757FF">
            <w:pPr>
              <w:widowControl/>
              <w:adjustRightInd w:val="0"/>
              <w:snapToGrid w:val="0"/>
              <w:spacing w:line="400" w:lineRule="exact"/>
              <w:jc w:val="center"/>
              <w:rPr>
                <w:rFonts w:ascii="宋体"/>
                <w:bCs/>
                <w:kern w:val="0"/>
                <w:szCs w:val="21"/>
              </w:rPr>
            </w:pPr>
          </w:p>
        </w:tc>
        <w:tc>
          <w:tcPr>
            <w:tcW w:w="620" w:type="pct"/>
            <w:vAlign w:val="center"/>
          </w:tcPr>
          <w:p w:rsidR="00F83BA4" w:rsidRPr="00C21310" w:rsidRDefault="00F83BA4" w:rsidP="00C757FF">
            <w:pPr>
              <w:widowControl/>
              <w:adjustRightInd w:val="0"/>
              <w:snapToGrid w:val="0"/>
              <w:spacing w:line="400" w:lineRule="exact"/>
              <w:jc w:val="center"/>
              <w:rPr>
                <w:rFonts w:ascii="宋体" w:hAnsi="宋体"/>
                <w:b/>
                <w:bCs/>
                <w:kern w:val="0"/>
                <w:szCs w:val="21"/>
              </w:rPr>
            </w:pPr>
            <w:r w:rsidRPr="00C21310">
              <w:rPr>
                <w:rFonts w:ascii="宋体" w:hAnsi="宋体"/>
                <w:b/>
                <w:bCs/>
                <w:kern w:val="0"/>
                <w:szCs w:val="21"/>
              </w:rPr>
              <w:t>8</w:t>
            </w:r>
          </w:p>
        </w:tc>
        <w:tc>
          <w:tcPr>
            <w:tcW w:w="251"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1719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1461 </w:t>
            </w:r>
          </w:p>
        </w:tc>
        <w:tc>
          <w:tcPr>
            <w:tcW w:w="226"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1289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1433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1218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1075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1337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1136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1003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1003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853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752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693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589 </w:t>
            </w:r>
          </w:p>
        </w:tc>
        <w:tc>
          <w:tcPr>
            <w:tcW w:w="227"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520 </w:t>
            </w:r>
          </w:p>
        </w:tc>
        <w:tc>
          <w:tcPr>
            <w:tcW w:w="226" w:type="pct"/>
            <w:tcBorders>
              <w:right w:val="single" w:sz="4" w:space="0" w:color="auto"/>
            </w:tcBorders>
            <w:vAlign w:val="center"/>
          </w:tcPr>
          <w:p w:rsidR="00F83BA4" w:rsidRDefault="00F83BA4" w:rsidP="00C757FF">
            <w:pPr>
              <w:adjustRightInd w:val="0"/>
              <w:snapToGrid w:val="0"/>
              <w:spacing w:line="400" w:lineRule="exact"/>
              <w:jc w:val="center"/>
              <w:rPr>
                <w:rFonts w:cs="Calibri"/>
                <w:color w:val="000000"/>
                <w:szCs w:val="21"/>
              </w:rPr>
            </w:pPr>
            <w:r>
              <w:rPr>
                <w:rFonts w:cs="Calibri"/>
                <w:color w:val="000000"/>
                <w:szCs w:val="21"/>
              </w:rPr>
              <w:t xml:space="preserve">669 </w:t>
            </w:r>
          </w:p>
        </w:tc>
        <w:tc>
          <w:tcPr>
            <w:tcW w:w="226" w:type="pct"/>
            <w:tcBorders>
              <w:left w:val="single" w:sz="4" w:space="0" w:color="auto"/>
              <w:righ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569 </w:t>
            </w:r>
          </w:p>
        </w:tc>
        <w:tc>
          <w:tcPr>
            <w:tcW w:w="229" w:type="pct"/>
            <w:tcBorders>
              <w:left w:val="single" w:sz="4" w:space="0" w:color="auto"/>
            </w:tcBorders>
            <w:vAlign w:val="center"/>
          </w:tcPr>
          <w:p w:rsidR="00F83BA4" w:rsidRDefault="00F83BA4" w:rsidP="00C757FF">
            <w:pPr>
              <w:adjustRightInd w:val="0"/>
              <w:snapToGrid w:val="0"/>
              <w:spacing w:line="400" w:lineRule="exact"/>
              <w:jc w:val="center"/>
              <w:rPr>
                <w:rFonts w:ascii="宋体" w:cs="宋体"/>
                <w:color w:val="000000"/>
                <w:szCs w:val="21"/>
              </w:rPr>
            </w:pPr>
            <w:r>
              <w:rPr>
                <w:color w:val="000000"/>
                <w:szCs w:val="21"/>
              </w:rPr>
              <w:t xml:space="preserve">502 </w:t>
            </w:r>
          </w:p>
        </w:tc>
      </w:tr>
      <w:tr w:rsidR="00F83BA4" w:rsidRPr="00C21310" w:rsidTr="0075606D">
        <w:trPr>
          <w:trHeight w:val="466"/>
        </w:trPr>
        <w:tc>
          <w:tcPr>
            <w:tcW w:w="5000" w:type="pct"/>
            <w:gridSpan w:val="20"/>
            <w:vAlign w:val="center"/>
          </w:tcPr>
          <w:p w:rsidR="00F83BA4" w:rsidRPr="00C21310" w:rsidRDefault="00F83BA4" w:rsidP="00C757FF">
            <w:pPr>
              <w:widowControl/>
              <w:adjustRightInd w:val="0"/>
              <w:snapToGrid w:val="0"/>
              <w:spacing w:line="400" w:lineRule="exact"/>
              <w:jc w:val="left"/>
              <w:rPr>
                <w:rFonts w:ascii="宋体"/>
                <w:bCs/>
                <w:kern w:val="0"/>
                <w:sz w:val="18"/>
                <w:szCs w:val="18"/>
              </w:rPr>
            </w:pPr>
            <w:r w:rsidRPr="00C21310">
              <w:rPr>
                <w:rFonts w:ascii="宋体" w:hAnsi="宋体" w:hint="eastAsia"/>
                <w:bCs/>
                <w:kern w:val="0"/>
                <w:sz w:val="18"/>
                <w:szCs w:val="18"/>
              </w:rPr>
              <w:t>注：</w:t>
            </w:r>
            <w:r w:rsidRPr="00C21310">
              <w:rPr>
                <w:rFonts w:ascii="宋体" w:hAnsi="宋体"/>
                <w:bCs/>
                <w:kern w:val="0"/>
                <w:sz w:val="18"/>
                <w:szCs w:val="18"/>
              </w:rPr>
              <w:t>1</w:t>
            </w:r>
            <w:r w:rsidRPr="00C21310">
              <w:rPr>
                <w:rFonts w:ascii="宋体" w:hAnsi="宋体" w:hint="eastAsia"/>
                <w:bCs/>
                <w:kern w:val="0"/>
                <w:sz w:val="18"/>
                <w:szCs w:val="18"/>
              </w:rPr>
              <w:t>、规模是收支平衡、</w:t>
            </w:r>
            <w:r>
              <w:rPr>
                <w:rFonts w:ascii="宋体" w:hAnsi="宋体" w:hint="eastAsia"/>
                <w:bCs/>
                <w:kern w:val="0"/>
                <w:sz w:val="18"/>
                <w:szCs w:val="18"/>
              </w:rPr>
              <w:t>线路资源利用率、公交引领三者</w:t>
            </w:r>
            <w:r w:rsidRPr="00C21310">
              <w:rPr>
                <w:rFonts w:ascii="宋体" w:hAnsi="宋体" w:hint="eastAsia"/>
                <w:bCs/>
                <w:kern w:val="0"/>
                <w:sz w:val="18"/>
                <w:szCs w:val="18"/>
              </w:rPr>
              <w:t>测算的最小值；</w:t>
            </w:r>
            <w:r w:rsidRPr="00C21310">
              <w:rPr>
                <w:rFonts w:ascii="宋体" w:hAnsi="宋体"/>
                <w:bCs/>
                <w:kern w:val="0"/>
                <w:sz w:val="18"/>
                <w:szCs w:val="18"/>
              </w:rPr>
              <w:t>2</w:t>
            </w:r>
            <w:r w:rsidRPr="00C21310">
              <w:rPr>
                <w:rFonts w:ascii="宋体" w:hAnsi="宋体" w:hint="eastAsia"/>
                <w:bCs/>
                <w:kern w:val="0"/>
                <w:sz w:val="18"/>
                <w:szCs w:val="18"/>
              </w:rPr>
              <w:t>、本表格中数据均进行个位取整处理。</w:t>
            </w:r>
          </w:p>
        </w:tc>
      </w:tr>
    </w:tbl>
    <w:p w:rsidR="00F83BA4" w:rsidRPr="0075606D" w:rsidRDefault="00F83BA4" w:rsidP="005E52C8">
      <w:pPr>
        <w:adjustRightInd w:val="0"/>
        <w:snapToGrid w:val="0"/>
        <w:spacing w:line="560" w:lineRule="exact"/>
        <w:sectPr w:rsidR="00F83BA4" w:rsidRPr="0075606D" w:rsidSect="00446811">
          <w:pgSz w:w="16838" w:h="11906" w:orient="landscape"/>
          <w:pgMar w:top="1135" w:right="1440" w:bottom="1418" w:left="1440" w:header="851" w:footer="992" w:gutter="0"/>
          <w:cols w:space="425"/>
          <w:docGrid w:type="lines" w:linePitch="312"/>
        </w:sectPr>
      </w:pPr>
    </w:p>
    <w:p w:rsidR="00F83BA4" w:rsidRPr="00784F81" w:rsidRDefault="00F83BA4" w:rsidP="005E52C8">
      <w:pPr>
        <w:pStyle w:val="Heading1"/>
        <w:adjustRightInd w:val="0"/>
        <w:snapToGrid w:val="0"/>
        <w:spacing w:line="560" w:lineRule="exact"/>
        <w:rPr>
          <w:rFonts w:ascii="黑体" w:eastAsia="黑体" w:hAnsi="黑体"/>
          <w:sz w:val="36"/>
          <w:szCs w:val="32"/>
        </w:rPr>
      </w:pPr>
      <w:bookmarkStart w:id="2" w:name="_Toc406425226"/>
      <w:r w:rsidRPr="00784F81">
        <w:rPr>
          <w:rFonts w:ascii="黑体" w:eastAsia="黑体" w:hAnsi="黑体" w:hint="eastAsia"/>
          <w:sz w:val="36"/>
          <w:szCs w:val="32"/>
        </w:rPr>
        <w:t>附</w:t>
      </w:r>
      <w:r>
        <w:rPr>
          <w:rFonts w:ascii="黑体" w:eastAsia="黑体" w:hAnsi="黑体" w:hint="eastAsia"/>
          <w:sz w:val="36"/>
          <w:szCs w:val="32"/>
        </w:rPr>
        <w:t>件</w:t>
      </w:r>
      <w:r w:rsidRPr="00784F81">
        <w:rPr>
          <w:rFonts w:ascii="黑体" w:eastAsia="黑体" w:hAnsi="黑体"/>
          <w:sz w:val="36"/>
          <w:szCs w:val="32"/>
        </w:rPr>
        <w:t>1</w:t>
      </w:r>
      <w:r w:rsidRPr="00784F81">
        <w:rPr>
          <w:rFonts w:ascii="黑体" w:eastAsia="黑体" w:hAnsi="黑体" w:hint="eastAsia"/>
          <w:sz w:val="36"/>
          <w:szCs w:val="32"/>
        </w:rPr>
        <w:t>：</w:t>
      </w:r>
      <w:r>
        <w:rPr>
          <w:rFonts w:ascii="黑体" w:eastAsia="黑体" w:hAnsi="黑体" w:hint="eastAsia"/>
          <w:sz w:val="36"/>
          <w:szCs w:val="32"/>
        </w:rPr>
        <w:t>相关指标</w:t>
      </w:r>
      <w:r w:rsidRPr="00784F81">
        <w:rPr>
          <w:rFonts w:ascii="黑体" w:eastAsia="黑体" w:hAnsi="黑体" w:hint="eastAsia"/>
          <w:sz w:val="36"/>
          <w:szCs w:val="32"/>
        </w:rPr>
        <w:t>测算公式</w:t>
      </w:r>
      <w:bookmarkEnd w:id="2"/>
    </w:p>
    <w:p w:rsidR="00F83BA4" w:rsidRPr="00B74D53" w:rsidRDefault="00F83BA4" w:rsidP="005E52C8">
      <w:pPr>
        <w:adjustRightInd w:val="0"/>
        <w:snapToGrid w:val="0"/>
        <w:spacing w:before="120" w:after="120" w:line="560" w:lineRule="exact"/>
        <w:rPr>
          <w:rFonts w:ascii="宋体"/>
          <w:b/>
          <w:sz w:val="28"/>
          <w:szCs w:val="28"/>
        </w:rPr>
      </w:pPr>
      <w:r w:rsidRPr="00B74D53">
        <w:rPr>
          <w:rFonts w:ascii="宋体" w:hAnsi="宋体" w:hint="eastAsia"/>
          <w:b/>
          <w:sz w:val="28"/>
          <w:szCs w:val="28"/>
        </w:rPr>
        <w:t>（一）场站设施测算公式</w:t>
      </w:r>
    </w:p>
    <w:p w:rsidR="00F83BA4" w:rsidRPr="00B74D53" w:rsidRDefault="00F83BA4" w:rsidP="00B1142E">
      <w:pPr>
        <w:adjustRightInd w:val="0"/>
        <w:snapToGrid w:val="0"/>
        <w:spacing w:beforeLines="50" w:afterLines="50" w:line="560" w:lineRule="exact"/>
        <w:ind w:firstLineChars="200" w:firstLine="31680"/>
        <w:rPr>
          <w:rFonts w:ascii="宋体"/>
          <w:sz w:val="28"/>
          <w:szCs w:val="28"/>
        </w:rPr>
      </w:pPr>
      <w:r w:rsidRPr="00B74D53">
        <w:rPr>
          <w:rFonts w:ascii="宋体" w:hAnsi="宋体" w:hint="eastAsia"/>
          <w:sz w:val="28"/>
          <w:szCs w:val="28"/>
        </w:rPr>
        <w:t>配车数量</w:t>
      </w:r>
      <w:r w:rsidRPr="00B74D53">
        <w:rPr>
          <w:rFonts w:ascii="宋体" w:hAnsi="宋体"/>
          <w:sz w:val="28"/>
          <w:szCs w:val="28"/>
        </w:rPr>
        <w:t>=</w:t>
      </w:r>
      <w:r w:rsidRPr="00B74D53">
        <w:rPr>
          <w:rFonts w:ascii="宋体" w:hAnsi="宋体" w:hint="eastAsia"/>
          <w:sz w:val="28"/>
          <w:szCs w:val="28"/>
        </w:rPr>
        <w:t>线路长度</w:t>
      </w:r>
      <w:r w:rsidRPr="00B74D53">
        <w:rPr>
          <w:rStyle w:val="ask-title2"/>
          <w:rFonts w:ascii="宋体" w:hAnsi="宋体" w:cs="Arial" w:hint="eastAsia"/>
          <w:color w:val="333333"/>
        </w:rPr>
        <w:t>×</w:t>
      </w:r>
      <w:r w:rsidRPr="00B74D53">
        <w:rPr>
          <w:rFonts w:ascii="宋体" w:hAnsi="宋体"/>
          <w:sz w:val="28"/>
          <w:szCs w:val="28"/>
        </w:rPr>
        <w:t>60/</w:t>
      </w:r>
      <w:r>
        <w:rPr>
          <w:rFonts w:ascii="宋体" w:hAnsi="宋体" w:hint="eastAsia"/>
          <w:sz w:val="28"/>
          <w:szCs w:val="28"/>
        </w:rPr>
        <w:t>运送速度</w:t>
      </w:r>
      <w:r w:rsidRPr="00B74D53">
        <w:rPr>
          <w:rFonts w:ascii="宋体" w:hAnsi="宋体"/>
          <w:sz w:val="28"/>
          <w:szCs w:val="28"/>
        </w:rPr>
        <w:t>/</w:t>
      </w:r>
      <w:r w:rsidRPr="00B74D53">
        <w:rPr>
          <w:rFonts w:ascii="宋体" w:hAnsi="宋体" w:hint="eastAsia"/>
          <w:sz w:val="28"/>
          <w:szCs w:val="28"/>
        </w:rPr>
        <w:t>高峰发车间隔；</w:t>
      </w:r>
    </w:p>
    <w:p w:rsidR="00F83BA4" w:rsidRPr="00B74D53" w:rsidRDefault="00F83BA4" w:rsidP="00B1142E">
      <w:pPr>
        <w:adjustRightInd w:val="0"/>
        <w:snapToGrid w:val="0"/>
        <w:spacing w:beforeLines="50" w:afterLines="50" w:line="560" w:lineRule="exact"/>
        <w:ind w:firstLineChars="200" w:firstLine="31680"/>
        <w:rPr>
          <w:rFonts w:ascii="宋体"/>
          <w:sz w:val="28"/>
          <w:szCs w:val="28"/>
        </w:rPr>
      </w:pPr>
      <w:r w:rsidRPr="00B74D53">
        <w:rPr>
          <w:rFonts w:ascii="宋体" w:hAnsi="宋体" w:hint="eastAsia"/>
          <w:sz w:val="28"/>
          <w:szCs w:val="28"/>
        </w:rPr>
        <w:t>场站</w:t>
      </w:r>
      <w:r>
        <w:rPr>
          <w:rFonts w:ascii="宋体" w:hAnsi="宋体" w:hint="eastAsia"/>
          <w:sz w:val="28"/>
          <w:szCs w:val="28"/>
        </w:rPr>
        <w:t>为</w:t>
      </w:r>
      <w:r w:rsidRPr="00B74D53">
        <w:rPr>
          <w:rFonts w:ascii="宋体" w:hAnsi="宋体" w:hint="eastAsia"/>
          <w:sz w:val="28"/>
          <w:szCs w:val="28"/>
        </w:rPr>
        <w:t>中</w:t>
      </w:r>
      <w:r>
        <w:rPr>
          <w:rFonts w:ascii="宋体" w:hAnsi="宋体" w:hint="eastAsia"/>
          <w:sz w:val="28"/>
          <w:szCs w:val="28"/>
        </w:rPr>
        <w:t>等配置时，</w:t>
      </w:r>
      <w:r w:rsidRPr="00B74D53">
        <w:rPr>
          <w:rFonts w:ascii="宋体" w:hAnsi="宋体" w:hint="eastAsia"/>
          <w:sz w:val="28"/>
          <w:szCs w:val="28"/>
        </w:rPr>
        <w:t>泊位数量</w:t>
      </w:r>
      <w:r w:rsidRPr="00B74D53">
        <w:rPr>
          <w:rFonts w:ascii="宋体" w:hAnsi="宋体"/>
          <w:sz w:val="28"/>
          <w:szCs w:val="28"/>
        </w:rPr>
        <w:t>=0.5</w:t>
      </w:r>
      <w:r w:rsidRPr="00B74D53">
        <w:rPr>
          <w:rStyle w:val="ask-title2"/>
          <w:rFonts w:ascii="宋体" w:hAnsi="宋体" w:cs="Arial" w:hint="eastAsia"/>
          <w:color w:val="333333"/>
        </w:rPr>
        <w:t>×</w:t>
      </w:r>
      <w:r w:rsidRPr="00B74D53">
        <w:rPr>
          <w:rFonts w:ascii="宋体" w:hAnsi="宋体" w:hint="eastAsia"/>
          <w:sz w:val="28"/>
          <w:szCs w:val="28"/>
        </w:rPr>
        <w:t>配车数量；</w:t>
      </w:r>
    </w:p>
    <w:p w:rsidR="00F83BA4" w:rsidRPr="00B74D53" w:rsidRDefault="00F83BA4" w:rsidP="00B1142E">
      <w:pPr>
        <w:adjustRightInd w:val="0"/>
        <w:snapToGrid w:val="0"/>
        <w:spacing w:beforeLines="50" w:afterLines="50" w:line="560" w:lineRule="exact"/>
        <w:ind w:firstLineChars="200" w:firstLine="31680"/>
        <w:rPr>
          <w:rFonts w:ascii="宋体"/>
          <w:sz w:val="28"/>
          <w:szCs w:val="28"/>
        </w:rPr>
      </w:pPr>
      <w:r>
        <w:rPr>
          <w:rFonts w:ascii="宋体" w:hAnsi="宋体" w:hint="eastAsia"/>
          <w:sz w:val="28"/>
          <w:szCs w:val="28"/>
        </w:rPr>
        <w:t>场站为高等配置时，</w:t>
      </w:r>
      <w:r w:rsidRPr="00B74D53">
        <w:rPr>
          <w:rFonts w:ascii="宋体" w:hAnsi="宋体" w:hint="eastAsia"/>
          <w:sz w:val="28"/>
          <w:szCs w:val="28"/>
        </w:rPr>
        <w:t>泊位数量</w:t>
      </w:r>
      <w:r w:rsidRPr="00B74D53">
        <w:rPr>
          <w:rFonts w:ascii="宋体" w:hAnsi="宋体"/>
          <w:sz w:val="28"/>
          <w:szCs w:val="28"/>
        </w:rPr>
        <w:t>=1</w:t>
      </w:r>
      <w:r w:rsidRPr="00B74D53">
        <w:rPr>
          <w:rStyle w:val="ask-title2"/>
          <w:rFonts w:ascii="宋体" w:hAnsi="宋体" w:cs="Arial" w:hint="eastAsia"/>
          <w:color w:val="333333"/>
        </w:rPr>
        <w:t>×</w:t>
      </w:r>
      <w:r w:rsidRPr="00B74D53">
        <w:rPr>
          <w:rFonts w:ascii="宋体" w:hAnsi="宋体" w:hint="eastAsia"/>
          <w:sz w:val="28"/>
          <w:szCs w:val="28"/>
        </w:rPr>
        <w:t>配车数量。</w:t>
      </w:r>
    </w:p>
    <w:p w:rsidR="00F83BA4" w:rsidRDefault="00F83BA4" w:rsidP="005E52C8">
      <w:pPr>
        <w:adjustRightInd w:val="0"/>
        <w:snapToGrid w:val="0"/>
        <w:spacing w:before="120" w:after="120" w:line="560" w:lineRule="exact"/>
        <w:rPr>
          <w:rFonts w:ascii="宋体"/>
          <w:b/>
          <w:sz w:val="28"/>
          <w:szCs w:val="28"/>
        </w:rPr>
      </w:pPr>
      <w:r w:rsidRPr="00B74D53">
        <w:rPr>
          <w:rFonts w:ascii="宋体" w:hAnsi="宋体" w:hint="eastAsia"/>
          <w:b/>
          <w:sz w:val="28"/>
          <w:szCs w:val="28"/>
        </w:rPr>
        <w:t>（二）客流条件测算公式</w:t>
      </w:r>
    </w:p>
    <w:p w:rsidR="00F83BA4" w:rsidRPr="0075606D" w:rsidRDefault="00F83BA4" w:rsidP="00B1142E">
      <w:pPr>
        <w:adjustRightInd w:val="0"/>
        <w:snapToGrid w:val="0"/>
        <w:spacing w:beforeLines="50" w:afterLines="50" w:line="560" w:lineRule="exact"/>
        <w:ind w:firstLineChars="200" w:firstLine="31680"/>
        <w:rPr>
          <w:rFonts w:ascii="宋体"/>
          <w:sz w:val="28"/>
          <w:szCs w:val="28"/>
        </w:rPr>
      </w:pPr>
      <w:r w:rsidRPr="0075606D">
        <w:rPr>
          <w:rFonts w:ascii="宋体" w:hAnsi="宋体" w:hint="eastAsia"/>
          <w:sz w:val="28"/>
          <w:szCs w:val="28"/>
        </w:rPr>
        <w:t>本校准测算的客流数据均为开设线路的单边客流条件</w:t>
      </w:r>
      <w:r>
        <w:rPr>
          <w:rFonts w:ascii="宋体" w:hAnsi="宋体" w:hint="eastAsia"/>
          <w:sz w:val="28"/>
          <w:szCs w:val="28"/>
        </w:rPr>
        <w:t>。</w:t>
      </w:r>
    </w:p>
    <w:p w:rsidR="00F83BA4" w:rsidRDefault="00F83BA4" w:rsidP="00B1142E">
      <w:pPr>
        <w:adjustRightInd w:val="0"/>
        <w:snapToGrid w:val="0"/>
        <w:spacing w:beforeLines="50" w:afterLines="50" w:line="560" w:lineRule="exact"/>
        <w:ind w:firstLineChars="200" w:firstLine="31680"/>
        <w:rPr>
          <w:rFonts w:ascii="宋体"/>
          <w:sz w:val="28"/>
          <w:szCs w:val="28"/>
        </w:rPr>
      </w:pPr>
      <w:r>
        <w:rPr>
          <w:rFonts w:ascii="宋体" w:hAnsi="宋体"/>
          <w:sz w:val="28"/>
          <w:szCs w:val="28"/>
        </w:rPr>
        <w:t>1.</w:t>
      </w:r>
      <w:r>
        <w:rPr>
          <w:rFonts w:ascii="宋体" w:hAnsi="宋体" w:hint="eastAsia"/>
          <w:sz w:val="28"/>
          <w:szCs w:val="28"/>
        </w:rPr>
        <w:t>基于</w:t>
      </w:r>
      <w:r w:rsidRPr="00B74D53">
        <w:rPr>
          <w:rFonts w:ascii="宋体" w:hAnsi="宋体" w:hint="eastAsia"/>
          <w:sz w:val="28"/>
          <w:szCs w:val="28"/>
        </w:rPr>
        <w:t>收支平衡</w:t>
      </w:r>
    </w:p>
    <w:p w:rsidR="00F83BA4" w:rsidRDefault="00F83BA4" w:rsidP="00B1142E">
      <w:pPr>
        <w:adjustRightInd w:val="0"/>
        <w:snapToGrid w:val="0"/>
        <w:spacing w:beforeLines="50" w:afterLines="50" w:line="560" w:lineRule="exact"/>
        <w:ind w:firstLineChars="200" w:firstLine="31680"/>
        <w:rPr>
          <w:rFonts w:ascii="宋体"/>
          <w:sz w:val="28"/>
          <w:szCs w:val="28"/>
        </w:rPr>
      </w:pPr>
      <w:r w:rsidRPr="00B74D53">
        <w:rPr>
          <w:rFonts w:ascii="宋体" w:hAnsi="宋体" w:hint="eastAsia"/>
          <w:sz w:val="28"/>
          <w:szCs w:val="28"/>
        </w:rPr>
        <w:t>客流规模</w:t>
      </w:r>
      <w:r>
        <w:rPr>
          <w:rFonts w:ascii="宋体" w:hAnsi="宋体" w:hint="eastAsia"/>
          <w:sz w:val="28"/>
          <w:szCs w:val="28"/>
        </w:rPr>
        <w:t>（人次</w:t>
      </w:r>
      <w:r>
        <w:rPr>
          <w:rFonts w:ascii="宋体" w:hAnsi="宋体"/>
          <w:sz w:val="28"/>
          <w:szCs w:val="28"/>
        </w:rPr>
        <w:t>/</w:t>
      </w:r>
      <w:r>
        <w:rPr>
          <w:rFonts w:ascii="宋体" w:hAnsi="宋体" w:hint="eastAsia"/>
          <w:sz w:val="28"/>
          <w:szCs w:val="28"/>
        </w:rPr>
        <w:t>天）</w:t>
      </w:r>
      <w:r w:rsidRPr="00B74D53">
        <w:rPr>
          <w:rFonts w:ascii="宋体" w:hAnsi="宋体"/>
          <w:sz w:val="28"/>
          <w:szCs w:val="28"/>
        </w:rPr>
        <w:t>=</w:t>
      </w:r>
      <w:r w:rsidRPr="00B74D53">
        <w:rPr>
          <w:rFonts w:ascii="宋体" w:hAnsi="宋体" w:hint="eastAsia"/>
          <w:sz w:val="28"/>
          <w:szCs w:val="28"/>
        </w:rPr>
        <w:t>规划线路</w:t>
      </w:r>
      <w:r>
        <w:rPr>
          <w:rFonts w:ascii="宋体" w:hAnsi="宋体" w:hint="eastAsia"/>
          <w:sz w:val="28"/>
          <w:szCs w:val="28"/>
        </w:rPr>
        <w:t>日均客流</w:t>
      </w:r>
      <w:r w:rsidRPr="00B74D53">
        <w:rPr>
          <w:rFonts w:ascii="宋体" w:hAnsi="宋体" w:hint="eastAsia"/>
          <w:sz w:val="28"/>
          <w:szCs w:val="28"/>
        </w:rPr>
        <w:t>营运收入</w:t>
      </w:r>
      <w:r w:rsidRPr="00B74D53">
        <w:rPr>
          <w:rFonts w:ascii="宋体" w:hAnsi="宋体"/>
          <w:sz w:val="28"/>
          <w:szCs w:val="28"/>
        </w:rPr>
        <w:t>/</w:t>
      </w:r>
      <w:r w:rsidRPr="00B74D53">
        <w:rPr>
          <w:rFonts w:ascii="宋体" w:hAnsi="宋体" w:hint="eastAsia"/>
          <w:sz w:val="28"/>
          <w:szCs w:val="28"/>
        </w:rPr>
        <w:t>线路平均票价；</w:t>
      </w:r>
    </w:p>
    <w:p w:rsidR="00F83BA4" w:rsidRDefault="00F83BA4" w:rsidP="00B1142E">
      <w:pPr>
        <w:adjustRightInd w:val="0"/>
        <w:snapToGrid w:val="0"/>
        <w:spacing w:beforeLines="50" w:afterLines="50" w:line="560" w:lineRule="exact"/>
        <w:ind w:firstLineChars="200" w:firstLine="31680"/>
        <w:rPr>
          <w:rFonts w:ascii="宋体"/>
          <w:sz w:val="28"/>
          <w:szCs w:val="28"/>
        </w:rPr>
      </w:pPr>
      <w:r>
        <w:rPr>
          <w:rFonts w:ascii="宋体" w:hAnsi="宋体"/>
          <w:sz w:val="28"/>
          <w:szCs w:val="28"/>
        </w:rPr>
        <w:t>2.</w:t>
      </w:r>
      <w:r>
        <w:rPr>
          <w:rFonts w:ascii="宋体" w:hAnsi="宋体" w:hint="eastAsia"/>
          <w:sz w:val="28"/>
          <w:szCs w:val="28"/>
        </w:rPr>
        <w:t>基于满载率</w:t>
      </w:r>
    </w:p>
    <w:p w:rsidR="00F83BA4" w:rsidRDefault="00F83BA4" w:rsidP="00B1142E">
      <w:pPr>
        <w:adjustRightInd w:val="0"/>
        <w:snapToGrid w:val="0"/>
        <w:spacing w:beforeLines="50" w:afterLines="50" w:line="560" w:lineRule="exact"/>
        <w:ind w:firstLineChars="200" w:firstLine="31680"/>
        <w:rPr>
          <w:rFonts w:ascii="宋体"/>
          <w:sz w:val="28"/>
          <w:szCs w:val="28"/>
        </w:rPr>
      </w:pPr>
      <w:r w:rsidRPr="00B74D53">
        <w:rPr>
          <w:rFonts w:ascii="宋体" w:hAnsi="宋体" w:hint="eastAsia"/>
          <w:sz w:val="28"/>
          <w:szCs w:val="28"/>
        </w:rPr>
        <w:t>客流规模</w:t>
      </w:r>
      <w:r>
        <w:rPr>
          <w:rFonts w:ascii="宋体" w:hAnsi="宋体" w:hint="eastAsia"/>
          <w:sz w:val="28"/>
          <w:szCs w:val="28"/>
        </w:rPr>
        <w:t>（人次</w:t>
      </w:r>
      <w:r>
        <w:rPr>
          <w:rFonts w:ascii="宋体" w:hAnsi="宋体"/>
          <w:sz w:val="28"/>
          <w:szCs w:val="28"/>
        </w:rPr>
        <w:t>/</w:t>
      </w:r>
      <w:r>
        <w:rPr>
          <w:rFonts w:ascii="宋体" w:hAnsi="宋体" w:hint="eastAsia"/>
          <w:sz w:val="28"/>
          <w:szCs w:val="28"/>
        </w:rPr>
        <w:t>天）</w:t>
      </w:r>
      <w:r w:rsidRPr="00B74D53">
        <w:rPr>
          <w:rFonts w:ascii="宋体" w:hAnsi="宋体"/>
          <w:sz w:val="28"/>
          <w:szCs w:val="28"/>
        </w:rPr>
        <w:t>=</w:t>
      </w:r>
      <w:r w:rsidRPr="00B74D53">
        <w:rPr>
          <w:rFonts w:ascii="宋体" w:hAnsi="宋体" w:hint="eastAsia"/>
          <w:sz w:val="28"/>
          <w:szCs w:val="28"/>
        </w:rPr>
        <w:t>规划线路</w:t>
      </w:r>
      <w:r>
        <w:rPr>
          <w:rFonts w:ascii="宋体" w:hAnsi="宋体" w:hint="eastAsia"/>
          <w:sz w:val="28"/>
          <w:szCs w:val="28"/>
        </w:rPr>
        <w:t>日均满载客流量</w:t>
      </w:r>
      <w:r w:rsidRPr="00B74D53">
        <w:rPr>
          <w:rStyle w:val="ask-title2"/>
          <w:rFonts w:ascii="宋体" w:hAnsi="宋体" w:cs="Arial" w:hint="eastAsia"/>
          <w:color w:val="333333"/>
        </w:rPr>
        <w:t>×</w:t>
      </w:r>
      <w:r>
        <w:rPr>
          <w:rFonts w:ascii="宋体" w:hAnsi="宋体" w:hint="eastAsia"/>
          <w:sz w:val="28"/>
          <w:szCs w:val="28"/>
        </w:rPr>
        <w:t>线路满载率（取</w:t>
      </w:r>
      <w:r>
        <w:rPr>
          <w:rFonts w:ascii="宋体" w:hAnsi="宋体"/>
          <w:sz w:val="28"/>
          <w:szCs w:val="28"/>
        </w:rPr>
        <w:t>50%</w:t>
      </w:r>
      <w:r>
        <w:rPr>
          <w:rFonts w:ascii="宋体" w:hAnsi="宋体" w:hint="eastAsia"/>
          <w:sz w:val="28"/>
          <w:szCs w:val="28"/>
        </w:rPr>
        <w:t>）</w:t>
      </w:r>
      <w:r w:rsidRPr="00B74D53">
        <w:rPr>
          <w:rFonts w:ascii="宋体" w:hAnsi="宋体" w:hint="eastAsia"/>
          <w:sz w:val="28"/>
          <w:szCs w:val="28"/>
        </w:rPr>
        <w:t>；</w:t>
      </w:r>
    </w:p>
    <w:p w:rsidR="00F83BA4" w:rsidRPr="00B74D53" w:rsidRDefault="00F83BA4" w:rsidP="00B1142E">
      <w:pPr>
        <w:adjustRightInd w:val="0"/>
        <w:snapToGrid w:val="0"/>
        <w:spacing w:beforeLines="50" w:afterLines="50" w:line="560" w:lineRule="exact"/>
        <w:ind w:firstLineChars="200" w:firstLine="31680"/>
        <w:rPr>
          <w:rFonts w:ascii="宋体"/>
          <w:sz w:val="28"/>
          <w:szCs w:val="28"/>
        </w:rPr>
      </w:pPr>
      <w:r>
        <w:rPr>
          <w:rFonts w:ascii="宋体" w:hAnsi="宋体"/>
          <w:sz w:val="28"/>
          <w:szCs w:val="28"/>
        </w:rPr>
        <w:t>3.</w:t>
      </w:r>
      <w:r w:rsidRPr="00B74D53">
        <w:rPr>
          <w:rFonts w:ascii="宋体" w:hAnsi="宋体" w:hint="eastAsia"/>
          <w:sz w:val="28"/>
          <w:szCs w:val="28"/>
        </w:rPr>
        <w:t>基于公交引领</w:t>
      </w:r>
    </w:p>
    <w:p w:rsidR="00F83BA4" w:rsidRPr="00B74D53" w:rsidRDefault="00F83BA4" w:rsidP="00B1142E">
      <w:pPr>
        <w:adjustRightInd w:val="0"/>
        <w:snapToGrid w:val="0"/>
        <w:spacing w:beforeLines="50" w:afterLines="50" w:line="560" w:lineRule="exact"/>
        <w:ind w:firstLineChars="200" w:firstLine="31680"/>
        <w:rPr>
          <w:rFonts w:ascii="宋体"/>
          <w:sz w:val="28"/>
          <w:szCs w:val="28"/>
        </w:rPr>
      </w:pPr>
      <w:r w:rsidRPr="00B74D53">
        <w:rPr>
          <w:rFonts w:ascii="宋体" w:hAnsi="宋体" w:hint="eastAsia"/>
          <w:sz w:val="28"/>
          <w:szCs w:val="28"/>
        </w:rPr>
        <w:t>客流规模</w:t>
      </w:r>
      <w:r w:rsidRPr="00B74D53">
        <w:rPr>
          <w:rFonts w:ascii="宋体" w:hAnsi="宋体"/>
          <w:sz w:val="28"/>
          <w:szCs w:val="28"/>
        </w:rPr>
        <w:t>=</w:t>
      </w:r>
      <w:r w:rsidRPr="00B74D53">
        <w:rPr>
          <w:rFonts w:ascii="宋体" w:hAnsi="宋体" w:hint="eastAsia"/>
          <w:sz w:val="28"/>
          <w:szCs w:val="28"/>
        </w:rPr>
        <w:t>规划线路日均交通总量</w:t>
      </w:r>
      <w:r w:rsidRPr="00B74D53">
        <w:rPr>
          <w:rFonts w:ascii="宋体" w:hAnsi="宋体"/>
          <w:sz w:val="28"/>
          <w:szCs w:val="28"/>
        </w:rPr>
        <w:t>/</w:t>
      </w:r>
      <w:r w:rsidRPr="00B74D53">
        <w:rPr>
          <w:rFonts w:ascii="宋体" w:hAnsi="宋体" w:hint="eastAsia"/>
          <w:sz w:val="28"/>
          <w:szCs w:val="28"/>
        </w:rPr>
        <w:t>全市公交客流公交人均交通量；</w:t>
      </w:r>
    </w:p>
    <w:p w:rsidR="00F83BA4" w:rsidRPr="00784F81" w:rsidRDefault="00F83BA4" w:rsidP="00B1142E">
      <w:pPr>
        <w:adjustRightInd w:val="0"/>
        <w:snapToGrid w:val="0"/>
        <w:spacing w:beforeLines="50" w:afterLines="50" w:line="560" w:lineRule="exact"/>
        <w:ind w:firstLineChars="200" w:firstLine="31680"/>
        <w:rPr>
          <w:rFonts w:ascii="仿宋" w:eastAsia="仿宋" w:hAnsi="仿宋"/>
          <w:sz w:val="28"/>
          <w:szCs w:val="28"/>
        </w:rPr>
      </w:pPr>
      <w:r w:rsidRPr="00B74D53">
        <w:rPr>
          <w:rFonts w:ascii="宋体" w:hAnsi="宋体" w:hint="eastAsia"/>
          <w:sz w:val="28"/>
          <w:szCs w:val="28"/>
        </w:rPr>
        <w:t>公交人均交通量</w:t>
      </w:r>
      <w:r w:rsidRPr="00B74D53">
        <w:rPr>
          <w:rFonts w:ascii="宋体" w:hAnsi="宋体"/>
          <w:sz w:val="28"/>
          <w:szCs w:val="28"/>
        </w:rPr>
        <w:t>=</w:t>
      </w:r>
      <w:r w:rsidRPr="00B74D53">
        <w:rPr>
          <w:rFonts w:ascii="宋体" w:hAnsi="宋体" w:hint="eastAsia"/>
          <w:sz w:val="28"/>
          <w:szCs w:val="28"/>
        </w:rPr>
        <w:t>车辆数×当量折算系数×单车日均运营里程</w:t>
      </w:r>
      <w:r w:rsidRPr="00B74D53">
        <w:rPr>
          <w:rFonts w:ascii="宋体" w:hAnsi="宋体"/>
          <w:sz w:val="28"/>
          <w:szCs w:val="28"/>
        </w:rPr>
        <w:t>/</w:t>
      </w:r>
      <w:r w:rsidRPr="00B74D53">
        <w:rPr>
          <w:rFonts w:ascii="宋体" w:hAnsi="宋体" w:hint="eastAsia"/>
          <w:sz w:val="28"/>
          <w:szCs w:val="28"/>
        </w:rPr>
        <w:t>全市日均总客运量</w:t>
      </w:r>
      <w:r>
        <w:rPr>
          <w:rFonts w:ascii="宋体" w:hAnsi="宋体" w:hint="eastAsia"/>
          <w:sz w:val="28"/>
          <w:szCs w:val="28"/>
        </w:rPr>
        <w:t>。</w:t>
      </w:r>
    </w:p>
    <w:p w:rsidR="00F83BA4" w:rsidRPr="00E27A63" w:rsidRDefault="00F83BA4" w:rsidP="00B1142E">
      <w:pPr>
        <w:adjustRightInd w:val="0"/>
        <w:snapToGrid w:val="0"/>
        <w:spacing w:beforeLines="50" w:afterLines="50" w:line="560" w:lineRule="exact"/>
        <w:ind w:firstLineChars="200" w:firstLine="31680"/>
        <w:rPr>
          <w:rFonts w:ascii="宋体"/>
          <w:sz w:val="28"/>
          <w:szCs w:val="28"/>
        </w:rPr>
      </w:pPr>
    </w:p>
    <w:p w:rsidR="00F83BA4" w:rsidRPr="00B74D53" w:rsidRDefault="00F83BA4" w:rsidP="00B1142E">
      <w:pPr>
        <w:adjustRightInd w:val="0"/>
        <w:snapToGrid w:val="0"/>
        <w:spacing w:beforeLines="50" w:afterLines="50" w:line="560" w:lineRule="exact"/>
        <w:ind w:firstLineChars="200" w:firstLine="31680"/>
        <w:rPr>
          <w:rFonts w:ascii="宋体"/>
          <w:sz w:val="28"/>
          <w:szCs w:val="28"/>
        </w:rPr>
      </w:pPr>
    </w:p>
    <w:p w:rsidR="00F83BA4" w:rsidRPr="004B437B" w:rsidRDefault="00F83BA4" w:rsidP="005E52C8">
      <w:pPr>
        <w:adjustRightInd w:val="0"/>
        <w:snapToGrid w:val="0"/>
        <w:spacing w:before="120" w:after="120" w:line="560" w:lineRule="exact"/>
        <w:rPr>
          <w:rFonts w:ascii="宋体"/>
          <w:b/>
          <w:sz w:val="28"/>
          <w:szCs w:val="28"/>
        </w:rPr>
      </w:pPr>
      <w:bookmarkStart w:id="3" w:name="_Toc406425227"/>
      <w:r w:rsidRPr="004B437B">
        <w:rPr>
          <w:rFonts w:ascii="宋体" w:hAnsi="宋体" w:hint="eastAsia"/>
          <w:b/>
          <w:sz w:val="28"/>
          <w:szCs w:val="28"/>
        </w:rPr>
        <w:t>（三）相关指标计算依据</w:t>
      </w:r>
      <w:bookmarkEnd w:id="3"/>
    </w:p>
    <w:p w:rsidR="00F83BA4" w:rsidRPr="00B74D53" w:rsidRDefault="00F83BA4" w:rsidP="00B1142E">
      <w:pPr>
        <w:adjustRightInd w:val="0"/>
        <w:snapToGrid w:val="0"/>
        <w:spacing w:beforeLines="50" w:afterLines="50" w:line="560" w:lineRule="exact"/>
        <w:ind w:firstLineChars="200" w:firstLine="31680"/>
        <w:rPr>
          <w:rFonts w:ascii="宋体"/>
          <w:sz w:val="28"/>
          <w:szCs w:val="28"/>
        </w:rPr>
      </w:pPr>
      <w:r>
        <w:rPr>
          <w:rFonts w:ascii="宋体" w:hAnsi="宋体"/>
          <w:sz w:val="28"/>
          <w:szCs w:val="28"/>
        </w:rPr>
        <w:t>1.</w:t>
      </w:r>
      <w:r w:rsidRPr="00B74D53">
        <w:rPr>
          <w:rFonts w:ascii="宋体" w:hAnsi="宋体" w:hint="eastAsia"/>
          <w:sz w:val="28"/>
          <w:szCs w:val="28"/>
        </w:rPr>
        <w:t>现状公共汽车的运营里程、客运量、日总油耗：由公交企业提供年（季度或月份）运营数据，本处根据</w:t>
      </w:r>
      <w:r>
        <w:rPr>
          <w:rFonts w:ascii="宋体" w:hAnsi="宋体" w:hint="eastAsia"/>
          <w:sz w:val="28"/>
          <w:szCs w:val="28"/>
        </w:rPr>
        <w:t>青岛</w:t>
      </w:r>
      <w:r w:rsidRPr="00B74D53">
        <w:rPr>
          <w:rFonts w:ascii="宋体" w:hAnsi="宋体" w:hint="eastAsia"/>
          <w:sz w:val="28"/>
          <w:szCs w:val="28"/>
        </w:rPr>
        <w:t>市公交</w:t>
      </w:r>
      <w:r w:rsidRPr="00B74D53">
        <w:rPr>
          <w:rFonts w:ascii="宋体" w:hAnsi="宋体"/>
          <w:sz w:val="28"/>
          <w:szCs w:val="28"/>
        </w:rPr>
        <w:t>201</w:t>
      </w:r>
      <w:r>
        <w:rPr>
          <w:rFonts w:ascii="宋体" w:hAnsi="宋体"/>
          <w:sz w:val="28"/>
          <w:szCs w:val="28"/>
        </w:rPr>
        <w:t>5</w:t>
      </w:r>
      <w:r w:rsidRPr="00B74D53">
        <w:rPr>
          <w:rFonts w:ascii="宋体" w:hAnsi="宋体" w:hint="eastAsia"/>
          <w:sz w:val="28"/>
          <w:szCs w:val="28"/>
        </w:rPr>
        <w:t>年</w:t>
      </w:r>
      <w:r>
        <w:rPr>
          <w:rFonts w:ascii="宋体" w:hAnsi="宋体"/>
          <w:sz w:val="28"/>
          <w:szCs w:val="28"/>
        </w:rPr>
        <w:t>11</w:t>
      </w:r>
      <w:r w:rsidRPr="00B74D53">
        <w:rPr>
          <w:rFonts w:ascii="宋体" w:hAnsi="宋体" w:hint="eastAsia"/>
          <w:sz w:val="28"/>
          <w:szCs w:val="28"/>
        </w:rPr>
        <w:t>月份运营数据测算；</w:t>
      </w:r>
    </w:p>
    <w:p w:rsidR="00F83BA4" w:rsidRPr="00B74D53" w:rsidRDefault="00F83BA4" w:rsidP="00B1142E">
      <w:pPr>
        <w:adjustRightInd w:val="0"/>
        <w:snapToGrid w:val="0"/>
        <w:spacing w:beforeLines="50" w:afterLines="50" w:line="560" w:lineRule="exact"/>
        <w:ind w:firstLineChars="200" w:firstLine="31680"/>
        <w:rPr>
          <w:rFonts w:ascii="宋体"/>
          <w:sz w:val="28"/>
          <w:szCs w:val="28"/>
        </w:rPr>
      </w:pPr>
      <w:r>
        <w:rPr>
          <w:rFonts w:ascii="宋体" w:hAnsi="宋体"/>
          <w:sz w:val="28"/>
          <w:szCs w:val="28"/>
        </w:rPr>
        <w:t>2.</w:t>
      </w:r>
      <w:r w:rsidRPr="00B74D53">
        <w:rPr>
          <w:rFonts w:ascii="宋体" w:hAnsi="宋体" w:hint="eastAsia"/>
          <w:sz w:val="28"/>
          <w:szCs w:val="28"/>
        </w:rPr>
        <w:t>公共汽车的当量小汽车折算系数：根据《城市道路交通规划设计规范》（</w:t>
      </w:r>
      <w:r w:rsidRPr="00B74D53">
        <w:rPr>
          <w:rFonts w:ascii="宋体" w:hAnsi="宋体"/>
          <w:sz w:val="28"/>
          <w:szCs w:val="28"/>
        </w:rPr>
        <w:t>GB 50220-95</w:t>
      </w:r>
      <w:r w:rsidRPr="00B74D53">
        <w:rPr>
          <w:rFonts w:ascii="宋体" w:hAnsi="宋体" w:hint="eastAsia"/>
          <w:sz w:val="28"/>
          <w:szCs w:val="28"/>
        </w:rPr>
        <w:t>），中巴取</w:t>
      </w:r>
      <w:r w:rsidRPr="00B74D53">
        <w:rPr>
          <w:rFonts w:ascii="宋体" w:hAnsi="宋体"/>
          <w:sz w:val="28"/>
          <w:szCs w:val="28"/>
        </w:rPr>
        <w:t>1.5</w:t>
      </w:r>
      <w:r w:rsidRPr="00B74D53">
        <w:rPr>
          <w:rFonts w:ascii="宋体" w:hAnsi="宋体" w:hint="eastAsia"/>
          <w:sz w:val="28"/>
          <w:szCs w:val="28"/>
        </w:rPr>
        <w:t>，大巴取</w:t>
      </w:r>
      <w:r w:rsidRPr="00B74D53">
        <w:rPr>
          <w:rFonts w:ascii="宋体" w:hAnsi="宋体"/>
          <w:sz w:val="28"/>
          <w:szCs w:val="28"/>
        </w:rPr>
        <w:t>2.0</w:t>
      </w:r>
      <w:r w:rsidRPr="00B74D53">
        <w:rPr>
          <w:rFonts w:ascii="宋体" w:hAnsi="宋体" w:hint="eastAsia"/>
          <w:sz w:val="28"/>
          <w:szCs w:val="28"/>
        </w:rPr>
        <w:t>；</w:t>
      </w:r>
    </w:p>
    <w:p w:rsidR="00F83BA4" w:rsidRPr="0075606D" w:rsidRDefault="00F83BA4" w:rsidP="00B1142E">
      <w:pPr>
        <w:adjustRightInd w:val="0"/>
        <w:snapToGrid w:val="0"/>
        <w:spacing w:beforeLines="50" w:afterLines="50" w:line="560" w:lineRule="exact"/>
        <w:ind w:firstLineChars="200" w:firstLine="31680"/>
        <w:rPr>
          <w:rFonts w:ascii="宋体"/>
          <w:sz w:val="28"/>
          <w:szCs w:val="28"/>
        </w:rPr>
      </w:pPr>
      <w:r w:rsidRPr="0075606D">
        <w:rPr>
          <w:rFonts w:ascii="宋体" w:hAnsi="宋体"/>
          <w:sz w:val="28"/>
          <w:szCs w:val="28"/>
        </w:rPr>
        <w:t>3.</w:t>
      </w:r>
      <w:r w:rsidRPr="0075606D">
        <w:rPr>
          <w:rFonts w:ascii="宋体" w:hAnsi="宋体" w:hint="eastAsia"/>
          <w:sz w:val="28"/>
          <w:szCs w:val="28"/>
        </w:rPr>
        <w:t>快线高峰期平均</w:t>
      </w:r>
      <w:r>
        <w:rPr>
          <w:rFonts w:ascii="宋体" w:hAnsi="宋体" w:hint="eastAsia"/>
          <w:sz w:val="28"/>
          <w:szCs w:val="28"/>
        </w:rPr>
        <w:t>运送速度</w:t>
      </w:r>
      <w:r w:rsidRPr="0075606D">
        <w:rPr>
          <w:rFonts w:ascii="宋体" w:hAnsi="宋体" w:hint="eastAsia"/>
          <w:sz w:val="28"/>
          <w:szCs w:val="28"/>
        </w:rPr>
        <w:t>取</w:t>
      </w:r>
      <w:r w:rsidRPr="0075606D">
        <w:rPr>
          <w:rFonts w:ascii="宋体" w:hAnsi="宋体"/>
          <w:sz w:val="28"/>
          <w:szCs w:val="28"/>
        </w:rPr>
        <w:t>30 km/h</w:t>
      </w:r>
      <w:r w:rsidRPr="0075606D">
        <w:rPr>
          <w:rFonts w:ascii="宋体" w:hAnsi="宋体" w:hint="eastAsia"/>
          <w:sz w:val="28"/>
          <w:szCs w:val="28"/>
        </w:rPr>
        <w:t>、干线高峰期平均</w:t>
      </w:r>
      <w:r>
        <w:rPr>
          <w:rFonts w:ascii="宋体" w:hAnsi="宋体" w:hint="eastAsia"/>
          <w:sz w:val="28"/>
          <w:szCs w:val="28"/>
        </w:rPr>
        <w:t>运送</w:t>
      </w:r>
      <w:r w:rsidRPr="0075606D">
        <w:rPr>
          <w:rFonts w:ascii="宋体" w:hAnsi="宋体" w:hint="eastAsia"/>
          <w:sz w:val="28"/>
          <w:szCs w:val="28"/>
        </w:rPr>
        <w:t>速度取</w:t>
      </w:r>
      <w:r w:rsidRPr="0075606D">
        <w:rPr>
          <w:rFonts w:ascii="宋体" w:hAnsi="宋体"/>
          <w:sz w:val="28"/>
          <w:szCs w:val="28"/>
        </w:rPr>
        <w:t>20 km/h</w:t>
      </w:r>
      <w:r w:rsidRPr="0075606D">
        <w:rPr>
          <w:rFonts w:ascii="宋体" w:hAnsi="宋体" w:hint="eastAsia"/>
          <w:sz w:val="28"/>
          <w:szCs w:val="28"/>
        </w:rPr>
        <w:t>、支线高峰期平均</w:t>
      </w:r>
      <w:r>
        <w:rPr>
          <w:rFonts w:ascii="宋体" w:hAnsi="宋体" w:hint="eastAsia"/>
          <w:sz w:val="28"/>
          <w:szCs w:val="28"/>
        </w:rPr>
        <w:t>运送</w:t>
      </w:r>
      <w:r w:rsidRPr="0075606D">
        <w:rPr>
          <w:rFonts w:ascii="宋体" w:hAnsi="宋体" w:hint="eastAsia"/>
          <w:sz w:val="28"/>
          <w:szCs w:val="28"/>
        </w:rPr>
        <w:t>速度取</w:t>
      </w:r>
      <w:r w:rsidRPr="0075606D">
        <w:rPr>
          <w:rFonts w:ascii="宋体" w:hAnsi="宋体"/>
          <w:sz w:val="28"/>
          <w:szCs w:val="28"/>
        </w:rPr>
        <w:t>16.9 km/h</w:t>
      </w:r>
      <w:r w:rsidRPr="0075606D">
        <w:rPr>
          <w:rFonts w:ascii="宋体" w:hAnsi="宋体" w:hint="eastAsia"/>
          <w:sz w:val="28"/>
          <w:szCs w:val="28"/>
        </w:rPr>
        <w:t>；</w:t>
      </w:r>
    </w:p>
    <w:p w:rsidR="00F83BA4" w:rsidRPr="0075606D" w:rsidRDefault="00F83BA4" w:rsidP="00B1142E">
      <w:pPr>
        <w:adjustRightInd w:val="0"/>
        <w:snapToGrid w:val="0"/>
        <w:spacing w:beforeLines="50" w:afterLines="50" w:line="560" w:lineRule="exact"/>
        <w:ind w:firstLineChars="200" w:firstLine="31680"/>
        <w:rPr>
          <w:rFonts w:ascii="宋体"/>
          <w:sz w:val="28"/>
          <w:szCs w:val="28"/>
        </w:rPr>
      </w:pPr>
      <w:r w:rsidRPr="0075606D">
        <w:rPr>
          <w:rFonts w:ascii="宋体" w:hAnsi="宋体"/>
          <w:sz w:val="28"/>
          <w:szCs w:val="28"/>
        </w:rPr>
        <w:t>4.</w:t>
      </w:r>
      <w:r w:rsidRPr="0075606D">
        <w:rPr>
          <w:rFonts w:ascii="宋体" w:hAnsi="宋体" w:hint="eastAsia"/>
          <w:sz w:val="28"/>
          <w:szCs w:val="28"/>
        </w:rPr>
        <w:t>公交大巴车辆运营成本现状为</w:t>
      </w:r>
      <w:r w:rsidRPr="0075606D">
        <w:rPr>
          <w:rFonts w:ascii="宋体" w:hAnsi="宋体"/>
          <w:sz w:val="28"/>
          <w:szCs w:val="28"/>
        </w:rPr>
        <w:t>6120</w:t>
      </w:r>
      <w:r w:rsidRPr="0075606D">
        <w:rPr>
          <w:rFonts w:ascii="宋体" w:hAnsi="宋体" w:hint="eastAsia"/>
          <w:sz w:val="28"/>
          <w:szCs w:val="28"/>
        </w:rPr>
        <w:t>元</w:t>
      </w:r>
      <w:r w:rsidRPr="0075606D">
        <w:rPr>
          <w:rFonts w:ascii="宋体" w:hAnsi="宋体"/>
          <w:sz w:val="28"/>
          <w:szCs w:val="28"/>
        </w:rPr>
        <w:t>/</w:t>
      </w:r>
      <w:r w:rsidRPr="0075606D">
        <w:rPr>
          <w:rFonts w:ascii="宋体" w:hAnsi="宋体" w:hint="eastAsia"/>
          <w:sz w:val="28"/>
          <w:szCs w:val="28"/>
        </w:rPr>
        <w:t>千公里计算（</w:t>
      </w:r>
      <w:r w:rsidRPr="0075606D">
        <w:rPr>
          <w:rFonts w:ascii="宋体" w:hAnsi="宋体"/>
          <w:sz w:val="28"/>
          <w:szCs w:val="28"/>
        </w:rPr>
        <w:t>2015</w:t>
      </w:r>
      <w:r w:rsidRPr="0075606D">
        <w:rPr>
          <w:rFonts w:ascii="宋体" w:hAnsi="宋体" w:hint="eastAsia"/>
          <w:sz w:val="28"/>
          <w:szCs w:val="28"/>
        </w:rPr>
        <w:t>年青岛公交集团运营数据），计算中根据快线、干线、支线的</w:t>
      </w:r>
      <w:r>
        <w:rPr>
          <w:rFonts w:ascii="宋体" w:hAnsi="宋体" w:hint="eastAsia"/>
          <w:sz w:val="28"/>
          <w:szCs w:val="28"/>
        </w:rPr>
        <w:t>运送</w:t>
      </w:r>
      <w:r w:rsidRPr="0075606D">
        <w:rPr>
          <w:rFonts w:ascii="宋体" w:hAnsi="宋体" w:hint="eastAsia"/>
          <w:sz w:val="28"/>
          <w:szCs w:val="28"/>
        </w:rPr>
        <w:t>速度等特征，对成本进行了相应调整；</w:t>
      </w:r>
    </w:p>
    <w:p w:rsidR="00F83BA4" w:rsidRPr="0075606D" w:rsidRDefault="00F83BA4" w:rsidP="00B1142E">
      <w:pPr>
        <w:adjustRightInd w:val="0"/>
        <w:snapToGrid w:val="0"/>
        <w:spacing w:beforeLines="50" w:afterLines="50" w:line="560" w:lineRule="exact"/>
        <w:ind w:firstLineChars="200" w:firstLine="31680"/>
        <w:rPr>
          <w:rFonts w:ascii="宋体"/>
          <w:sz w:val="28"/>
          <w:szCs w:val="28"/>
        </w:rPr>
      </w:pPr>
      <w:r w:rsidRPr="0075606D">
        <w:rPr>
          <w:rFonts w:ascii="宋体" w:hAnsi="宋体"/>
          <w:sz w:val="28"/>
          <w:szCs w:val="28"/>
        </w:rPr>
        <w:t>5.</w:t>
      </w:r>
      <w:r w:rsidRPr="0075606D">
        <w:rPr>
          <w:rFonts w:ascii="宋体" w:hAnsi="宋体" w:hint="eastAsia"/>
          <w:sz w:val="28"/>
          <w:szCs w:val="28"/>
        </w:rPr>
        <w:t>线路平均票价按青岛市现状票价计算，取值为</w:t>
      </w:r>
      <w:r w:rsidRPr="0075606D">
        <w:rPr>
          <w:rFonts w:ascii="宋体" w:hAnsi="宋体"/>
          <w:sz w:val="28"/>
          <w:szCs w:val="28"/>
        </w:rPr>
        <w:t>1</w:t>
      </w:r>
      <w:r w:rsidRPr="0075606D">
        <w:rPr>
          <w:rFonts w:ascii="宋体" w:hAnsi="宋体" w:hint="eastAsia"/>
          <w:sz w:val="28"/>
          <w:szCs w:val="28"/>
        </w:rPr>
        <w:t>元；</w:t>
      </w:r>
    </w:p>
    <w:p w:rsidR="00F83BA4" w:rsidRPr="0075606D" w:rsidRDefault="00F83BA4" w:rsidP="00B1142E">
      <w:pPr>
        <w:adjustRightInd w:val="0"/>
        <w:snapToGrid w:val="0"/>
        <w:spacing w:beforeLines="50" w:afterLines="50" w:line="560" w:lineRule="exact"/>
        <w:ind w:firstLineChars="200" w:firstLine="31680"/>
        <w:rPr>
          <w:rFonts w:ascii="宋体"/>
          <w:sz w:val="28"/>
          <w:szCs w:val="28"/>
        </w:rPr>
      </w:pPr>
      <w:r w:rsidRPr="0075606D">
        <w:rPr>
          <w:rFonts w:ascii="宋体" w:hAnsi="宋体"/>
          <w:sz w:val="28"/>
          <w:szCs w:val="28"/>
        </w:rPr>
        <w:t>6.</w:t>
      </w:r>
      <w:r w:rsidRPr="0075606D">
        <w:rPr>
          <w:rFonts w:ascii="宋体" w:hAnsi="宋体" w:hint="eastAsia"/>
          <w:sz w:val="28"/>
          <w:szCs w:val="28"/>
        </w:rPr>
        <w:t>满载率的计算中，公交车型取标准车型，满载情况的载客量取</w:t>
      </w:r>
      <w:r w:rsidRPr="0075606D">
        <w:rPr>
          <w:rFonts w:ascii="宋体" w:hAnsi="宋体"/>
          <w:sz w:val="28"/>
          <w:szCs w:val="28"/>
        </w:rPr>
        <w:t>70</w:t>
      </w:r>
      <w:r w:rsidRPr="0075606D">
        <w:rPr>
          <w:rFonts w:ascii="宋体" w:hAnsi="宋体" w:hint="eastAsia"/>
          <w:sz w:val="28"/>
          <w:szCs w:val="28"/>
        </w:rPr>
        <w:t>人；</w:t>
      </w:r>
    </w:p>
    <w:p w:rsidR="00F83BA4" w:rsidRDefault="00F83BA4" w:rsidP="00B1142E">
      <w:pPr>
        <w:adjustRightInd w:val="0"/>
        <w:snapToGrid w:val="0"/>
        <w:spacing w:beforeLines="50" w:afterLines="50" w:line="560" w:lineRule="exact"/>
        <w:ind w:firstLineChars="200" w:firstLine="31680"/>
        <w:rPr>
          <w:rFonts w:ascii="宋体"/>
          <w:sz w:val="28"/>
          <w:szCs w:val="28"/>
        </w:rPr>
      </w:pPr>
      <w:r w:rsidRPr="0075606D">
        <w:rPr>
          <w:rFonts w:ascii="宋体" w:hAnsi="宋体"/>
          <w:sz w:val="28"/>
          <w:szCs w:val="28"/>
        </w:rPr>
        <w:t>7.</w:t>
      </w:r>
      <w:r w:rsidRPr="0075606D">
        <w:rPr>
          <w:rFonts w:ascii="宋体" w:hAnsi="宋体" w:hint="eastAsia"/>
          <w:sz w:val="28"/>
          <w:szCs w:val="28"/>
        </w:rPr>
        <w:t>公交行业人均交通量为</w:t>
      </w:r>
      <w:r w:rsidRPr="0075606D">
        <w:rPr>
          <w:rFonts w:ascii="宋体" w:hAnsi="宋体"/>
          <w:sz w:val="28"/>
          <w:szCs w:val="28"/>
        </w:rPr>
        <w:t>0.67pcu</w:t>
      </w:r>
      <w:r w:rsidRPr="0075606D">
        <w:rPr>
          <w:rFonts w:ascii="宋体" w:hAnsi="宋体" w:hint="eastAsia"/>
          <w:sz w:val="28"/>
          <w:szCs w:val="28"/>
        </w:rPr>
        <w:t>·</w:t>
      </w:r>
      <w:r w:rsidRPr="0075606D">
        <w:rPr>
          <w:rFonts w:ascii="宋体" w:hAnsi="宋体"/>
          <w:sz w:val="28"/>
          <w:szCs w:val="28"/>
        </w:rPr>
        <w:t>km/</w:t>
      </w:r>
      <w:r w:rsidRPr="0075606D">
        <w:rPr>
          <w:rFonts w:ascii="宋体" w:hAnsi="宋体" w:hint="eastAsia"/>
          <w:sz w:val="28"/>
          <w:szCs w:val="28"/>
        </w:rPr>
        <w:t>人。（根据</w:t>
      </w:r>
      <w:r w:rsidRPr="0075606D">
        <w:rPr>
          <w:rFonts w:ascii="宋体" w:hAnsi="宋体"/>
          <w:sz w:val="28"/>
          <w:szCs w:val="28"/>
        </w:rPr>
        <w:t>2014</w:t>
      </w:r>
      <w:r w:rsidRPr="0075606D">
        <w:rPr>
          <w:rFonts w:ascii="宋体" w:hAnsi="宋体" w:hint="eastAsia"/>
          <w:sz w:val="28"/>
          <w:szCs w:val="28"/>
        </w:rPr>
        <w:t>年公交集团及温馨巴士公司数据计算得出）。</w:t>
      </w:r>
    </w:p>
    <w:p w:rsidR="00F83BA4" w:rsidRDefault="00F83BA4" w:rsidP="00B1142E">
      <w:pPr>
        <w:adjustRightInd w:val="0"/>
        <w:snapToGrid w:val="0"/>
        <w:spacing w:beforeLines="50" w:afterLines="50" w:line="560" w:lineRule="exact"/>
        <w:ind w:firstLineChars="200" w:firstLine="31680"/>
        <w:rPr>
          <w:rFonts w:ascii="仿宋" w:eastAsia="仿宋" w:hAnsi="仿宋"/>
          <w:sz w:val="28"/>
          <w:szCs w:val="28"/>
        </w:rPr>
      </w:pPr>
    </w:p>
    <w:p w:rsidR="00F83BA4" w:rsidRPr="0030242D" w:rsidRDefault="00F83BA4" w:rsidP="00B1142E">
      <w:pPr>
        <w:adjustRightInd w:val="0"/>
        <w:snapToGrid w:val="0"/>
        <w:spacing w:beforeLines="50" w:afterLines="50" w:line="560" w:lineRule="exact"/>
        <w:ind w:firstLineChars="200" w:firstLine="31680"/>
        <w:rPr>
          <w:rFonts w:ascii="仿宋" w:eastAsia="仿宋" w:hAnsi="仿宋"/>
          <w:sz w:val="28"/>
          <w:szCs w:val="28"/>
        </w:rPr>
        <w:sectPr w:rsidR="00F83BA4" w:rsidRPr="0030242D" w:rsidSect="00A84F5D">
          <w:pgSz w:w="11907" w:h="16840" w:code="9"/>
          <w:pgMar w:top="1440" w:right="1797" w:bottom="1440" w:left="1797" w:header="851" w:footer="992" w:gutter="0"/>
          <w:cols w:space="425"/>
          <w:docGrid w:linePitch="312"/>
        </w:sectPr>
      </w:pPr>
    </w:p>
    <w:p w:rsidR="00F83BA4" w:rsidRPr="000D5361" w:rsidRDefault="00F83BA4" w:rsidP="005E52C8">
      <w:pPr>
        <w:pStyle w:val="Heading1"/>
        <w:adjustRightInd w:val="0"/>
        <w:snapToGrid w:val="0"/>
        <w:spacing w:line="560" w:lineRule="exact"/>
        <w:rPr>
          <w:rFonts w:ascii="黑体" w:eastAsia="黑体" w:hAnsi="黑体"/>
          <w:sz w:val="36"/>
          <w:szCs w:val="32"/>
        </w:rPr>
      </w:pPr>
      <w:bookmarkStart w:id="4" w:name="_Toc406425228"/>
      <w:r w:rsidRPr="00784F81">
        <w:rPr>
          <w:rFonts w:ascii="黑体" w:eastAsia="黑体" w:hAnsi="黑体" w:hint="eastAsia"/>
          <w:sz w:val="36"/>
          <w:szCs w:val="32"/>
        </w:rPr>
        <w:t>附</w:t>
      </w:r>
      <w:r>
        <w:rPr>
          <w:rFonts w:ascii="黑体" w:eastAsia="黑体" w:hAnsi="黑体" w:hint="eastAsia"/>
          <w:sz w:val="36"/>
          <w:szCs w:val="32"/>
        </w:rPr>
        <w:t>件</w:t>
      </w:r>
      <w:r>
        <w:rPr>
          <w:rFonts w:ascii="黑体" w:eastAsia="黑体" w:hAnsi="黑体"/>
          <w:sz w:val="36"/>
          <w:szCs w:val="32"/>
        </w:rPr>
        <w:t>2</w:t>
      </w:r>
      <w:r w:rsidRPr="00784F81">
        <w:rPr>
          <w:rFonts w:ascii="黑体" w:eastAsia="黑体" w:hAnsi="黑体" w:hint="eastAsia"/>
          <w:sz w:val="36"/>
          <w:szCs w:val="32"/>
        </w:rPr>
        <w:t>：本标准用词说明</w:t>
      </w:r>
      <w:bookmarkEnd w:id="4"/>
    </w:p>
    <w:p w:rsidR="00F83BA4" w:rsidRPr="00B74D53" w:rsidRDefault="00F83BA4" w:rsidP="00B1142E">
      <w:pPr>
        <w:adjustRightInd w:val="0"/>
        <w:snapToGrid w:val="0"/>
        <w:spacing w:beforeLines="50" w:afterLines="50" w:line="560" w:lineRule="exact"/>
        <w:ind w:firstLineChars="200" w:firstLine="31680"/>
        <w:rPr>
          <w:rFonts w:ascii="宋体"/>
          <w:sz w:val="28"/>
          <w:szCs w:val="28"/>
        </w:rPr>
      </w:pPr>
      <w:r w:rsidRPr="00B74D53">
        <w:rPr>
          <w:rFonts w:ascii="宋体" w:hAnsi="宋体" w:hint="eastAsia"/>
          <w:sz w:val="28"/>
          <w:szCs w:val="28"/>
        </w:rPr>
        <w:t>（一）为便于执行本导则条文时区别对待，对要求严格程度不同的用词说明如下：</w:t>
      </w:r>
    </w:p>
    <w:p w:rsidR="00F83BA4" w:rsidRPr="00B74D53" w:rsidRDefault="00F83BA4" w:rsidP="00B1142E">
      <w:pPr>
        <w:adjustRightInd w:val="0"/>
        <w:snapToGrid w:val="0"/>
        <w:spacing w:beforeLines="50" w:afterLines="50" w:line="560" w:lineRule="exact"/>
        <w:ind w:firstLineChars="200" w:firstLine="31680"/>
        <w:rPr>
          <w:rFonts w:ascii="宋体"/>
          <w:sz w:val="28"/>
          <w:szCs w:val="28"/>
        </w:rPr>
      </w:pPr>
      <w:r w:rsidRPr="00B74D53">
        <w:rPr>
          <w:rFonts w:ascii="宋体" w:hAnsi="宋体" w:hint="eastAsia"/>
          <w:sz w:val="28"/>
          <w:szCs w:val="28"/>
        </w:rPr>
        <w:t>１</w:t>
      </w:r>
      <w:r w:rsidRPr="00B74D53">
        <w:rPr>
          <w:rFonts w:ascii="宋体"/>
          <w:sz w:val="28"/>
          <w:szCs w:val="28"/>
        </w:rPr>
        <w:t>.</w:t>
      </w:r>
      <w:r w:rsidRPr="00B74D53">
        <w:rPr>
          <w:rFonts w:ascii="宋体" w:hAnsi="宋体" w:hint="eastAsia"/>
          <w:sz w:val="28"/>
          <w:szCs w:val="28"/>
        </w:rPr>
        <w:t>表示很严格，非这样做不可的用词：</w:t>
      </w:r>
    </w:p>
    <w:p w:rsidR="00F83BA4" w:rsidRPr="00B74D53" w:rsidRDefault="00F83BA4" w:rsidP="00B1142E">
      <w:pPr>
        <w:adjustRightInd w:val="0"/>
        <w:snapToGrid w:val="0"/>
        <w:spacing w:beforeLines="50" w:afterLines="50" w:line="560" w:lineRule="exact"/>
        <w:ind w:firstLineChars="200" w:firstLine="31680"/>
        <w:rPr>
          <w:rFonts w:ascii="宋体"/>
          <w:sz w:val="28"/>
          <w:szCs w:val="28"/>
        </w:rPr>
      </w:pPr>
      <w:r w:rsidRPr="00B74D53">
        <w:rPr>
          <w:rFonts w:ascii="宋体" w:hAnsi="宋体" w:hint="eastAsia"/>
          <w:sz w:val="28"/>
          <w:szCs w:val="28"/>
        </w:rPr>
        <w:t>正面词采用“必须”，反面词采用“严禁”。</w:t>
      </w:r>
    </w:p>
    <w:p w:rsidR="00F83BA4" w:rsidRPr="00B74D53" w:rsidRDefault="00F83BA4" w:rsidP="00B1142E">
      <w:pPr>
        <w:adjustRightInd w:val="0"/>
        <w:snapToGrid w:val="0"/>
        <w:spacing w:beforeLines="50" w:afterLines="50" w:line="560" w:lineRule="exact"/>
        <w:ind w:firstLineChars="200" w:firstLine="31680"/>
        <w:rPr>
          <w:rFonts w:ascii="宋体"/>
          <w:sz w:val="28"/>
          <w:szCs w:val="28"/>
        </w:rPr>
      </w:pPr>
      <w:r w:rsidRPr="00B74D53">
        <w:rPr>
          <w:rFonts w:ascii="宋体" w:hAnsi="宋体" w:hint="eastAsia"/>
          <w:sz w:val="28"/>
          <w:szCs w:val="28"/>
        </w:rPr>
        <w:t>２</w:t>
      </w:r>
      <w:r w:rsidRPr="00B74D53">
        <w:rPr>
          <w:rFonts w:ascii="宋体"/>
          <w:sz w:val="28"/>
          <w:szCs w:val="28"/>
        </w:rPr>
        <w:t>.</w:t>
      </w:r>
      <w:r w:rsidRPr="00B74D53">
        <w:rPr>
          <w:rFonts w:ascii="宋体" w:hAnsi="宋体" w:hint="eastAsia"/>
          <w:sz w:val="28"/>
          <w:szCs w:val="28"/>
        </w:rPr>
        <w:t>表示严格，在正常情况下均应这样做的用词：</w:t>
      </w:r>
    </w:p>
    <w:p w:rsidR="00F83BA4" w:rsidRPr="00B74D53" w:rsidRDefault="00F83BA4" w:rsidP="00B1142E">
      <w:pPr>
        <w:adjustRightInd w:val="0"/>
        <w:snapToGrid w:val="0"/>
        <w:spacing w:beforeLines="50" w:afterLines="50" w:line="560" w:lineRule="exact"/>
        <w:ind w:firstLineChars="200" w:firstLine="31680"/>
        <w:rPr>
          <w:rFonts w:ascii="宋体"/>
          <w:sz w:val="28"/>
          <w:szCs w:val="28"/>
        </w:rPr>
      </w:pPr>
      <w:r w:rsidRPr="00B74D53">
        <w:rPr>
          <w:rFonts w:ascii="宋体" w:hAnsi="宋体" w:hint="eastAsia"/>
          <w:sz w:val="28"/>
          <w:szCs w:val="28"/>
        </w:rPr>
        <w:t>正面词采用“应”，反面词采用“不应”或“不得”。</w:t>
      </w:r>
    </w:p>
    <w:p w:rsidR="00F83BA4" w:rsidRPr="00B74D53" w:rsidRDefault="00F83BA4" w:rsidP="00B1142E">
      <w:pPr>
        <w:adjustRightInd w:val="0"/>
        <w:snapToGrid w:val="0"/>
        <w:spacing w:beforeLines="50" w:afterLines="50" w:line="560" w:lineRule="exact"/>
        <w:ind w:firstLineChars="200" w:firstLine="31680"/>
        <w:rPr>
          <w:rFonts w:ascii="宋体"/>
          <w:sz w:val="28"/>
          <w:szCs w:val="28"/>
        </w:rPr>
      </w:pPr>
      <w:r w:rsidRPr="00B74D53">
        <w:rPr>
          <w:rFonts w:ascii="宋体" w:hAnsi="宋体" w:hint="eastAsia"/>
          <w:sz w:val="28"/>
          <w:szCs w:val="28"/>
        </w:rPr>
        <w:t>３</w:t>
      </w:r>
      <w:r w:rsidRPr="00B74D53">
        <w:rPr>
          <w:rFonts w:ascii="宋体"/>
          <w:sz w:val="28"/>
          <w:szCs w:val="28"/>
        </w:rPr>
        <w:t>.</w:t>
      </w:r>
      <w:r w:rsidRPr="00B74D53">
        <w:rPr>
          <w:rFonts w:ascii="宋体" w:hAnsi="宋体" w:hint="eastAsia"/>
          <w:sz w:val="28"/>
          <w:szCs w:val="28"/>
        </w:rPr>
        <w:t>表示允许稍有选择，在条件许可时首先应这样做的用词：</w:t>
      </w:r>
    </w:p>
    <w:p w:rsidR="00F83BA4" w:rsidRPr="00B74D53" w:rsidRDefault="00F83BA4" w:rsidP="00B1142E">
      <w:pPr>
        <w:adjustRightInd w:val="0"/>
        <w:snapToGrid w:val="0"/>
        <w:spacing w:beforeLines="50" w:afterLines="50" w:line="560" w:lineRule="exact"/>
        <w:ind w:firstLineChars="200" w:firstLine="31680"/>
        <w:rPr>
          <w:rFonts w:ascii="宋体"/>
          <w:sz w:val="28"/>
          <w:szCs w:val="28"/>
        </w:rPr>
      </w:pPr>
      <w:r w:rsidRPr="00B74D53">
        <w:rPr>
          <w:rFonts w:ascii="宋体" w:hAnsi="宋体" w:hint="eastAsia"/>
          <w:sz w:val="28"/>
          <w:szCs w:val="28"/>
        </w:rPr>
        <w:t>正面词采用“宜”，反面词采用“不宜”。</w:t>
      </w:r>
    </w:p>
    <w:p w:rsidR="00F83BA4" w:rsidRPr="00B74D53" w:rsidRDefault="00F83BA4" w:rsidP="00B1142E">
      <w:pPr>
        <w:adjustRightInd w:val="0"/>
        <w:snapToGrid w:val="0"/>
        <w:spacing w:beforeLines="50" w:afterLines="50" w:line="560" w:lineRule="exact"/>
        <w:ind w:firstLineChars="200" w:firstLine="31680"/>
        <w:rPr>
          <w:rFonts w:ascii="宋体"/>
          <w:sz w:val="28"/>
          <w:szCs w:val="28"/>
        </w:rPr>
      </w:pPr>
      <w:r w:rsidRPr="00B74D53">
        <w:rPr>
          <w:rFonts w:ascii="宋体" w:hAnsi="宋体" w:hint="eastAsia"/>
          <w:sz w:val="28"/>
          <w:szCs w:val="28"/>
        </w:rPr>
        <w:t>表示有选择，在一定条件下可以这样做的用词，采用“可”。</w:t>
      </w:r>
    </w:p>
    <w:p w:rsidR="00F83BA4" w:rsidRPr="000904A8" w:rsidRDefault="00F83BA4" w:rsidP="00B1142E">
      <w:pPr>
        <w:adjustRightInd w:val="0"/>
        <w:snapToGrid w:val="0"/>
        <w:spacing w:beforeLines="50" w:afterLines="50" w:line="560" w:lineRule="exact"/>
        <w:ind w:firstLineChars="200" w:firstLine="31680"/>
        <w:rPr>
          <w:rFonts w:ascii="仿宋" w:eastAsia="仿宋" w:hAnsi="仿宋"/>
          <w:sz w:val="28"/>
          <w:szCs w:val="28"/>
        </w:rPr>
      </w:pPr>
      <w:r w:rsidRPr="00B74D53">
        <w:rPr>
          <w:rFonts w:ascii="宋体" w:hAnsi="宋体" w:hint="eastAsia"/>
          <w:sz w:val="28"/>
          <w:szCs w:val="28"/>
        </w:rPr>
        <w:t>（二）本标准中指定按其他有关标准、规范执行的写法为“应符合……的规定”或“应按……执行”。</w:t>
      </w:r>
    </w:p>
    <w:p w:rsidR="00F83BA4" w:rsidRPr="00FC5726" w:rsidRDefault="00F83BA4" w:rsidP="005E52C8">
      <w:pPr>
        <w:adjustRightInd w:val="0"/>
        <w:snapToGrid w:val="0"/>
        <w:spacing w:line="560" w:lineRule="exact"/>
      </w:pPr>
    </w:p>
    <w:sectPr w:rsidR="00F83BA4" w:rsidRPr="00FC5726" w:rsidSect="00A84F5D">
      <w:pgSz w:w="11907" w:h="16840" w:code="9"/>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A4" w:rsidRDefault="00F83BA4" w:rsidP="00597C8C">
      <w:r>
        <w:separator/>
      </w:r>
    </w:p>
  </w:endnote>
  <w:endnote w:type="continuationSeparator" w:id="0">
    <w:p w:rsidR="00F83BA4" w:rsidRDefault="00F83BA4" w:rsidP="00597C8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A4" w:rsidRDefault="00F83B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A4" w:rsidRDefault="00F83BA4">
    <w:pPr>
      <w:pStyle w:val="Footer"/>
      <w:jc w:val="center"/>
    </w:pPr>
  </w:p>
  <w:p w:rsidR="00F83BA4" w:rsidRDefault="00F83B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A4" w:rsidRDefault="00F83BA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A4" w:rsidRDefault="00F83BA4" w:rsidP="00930D42">
    <w:pPr>
      <w:pStyle w:val="Footer"/>
      <w:jc w:val="center"/>
    </w:pPr>
    <w:fldSimple w:instr="PAGE   \* MERGEFORMAT">
      <w:r w:rsidRPr="00B1142E">
        <w:rPr>
          <w:noProof/>
          <w:lang w:val="zh-CN"/>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A4" w:rsidRDefault="00F83BA4" w:rsidP="00597C8C">
      <w:r>
        <w:separator/>
      </w:r>
    </w:p>
  </w:footnote>
  <w:footnote w:type="continuationSeparator" w:id="0">
    <w:p w:rsidR="00F83BA4" w:rsidRDefault="00F83BA4" w:rsidP="00597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A4" w:rsidRDefault="00F83B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A4" w:rsidRDefault="00F83BA4" w:rsidP="005E52C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A4" w:rsidRDefault="00F83B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pPr>
        <w:ind w:left="568"/>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pPr>
        <w:ind w:left="426"/>
      </w:pPr>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
    <w:nsid w:val="31512EF6"/>
    <w:multiLevelType w:val="hybridMultilevel"/>
    <w:tmpl w:val="AC5A7282"/>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44C50F90"/>
    <w:multiLevelType w:val="multilevel"/>
    <w:tmpl w:val="1C9623B8"/>
    <w:lvl w:ilvl="0">
      <w:start w:val="1"/>
      <w:numFmt w:val="lowerLetter"/>
      <w:lvlRestart w:val="0"/>
      <w:pStyle w:val="a"/>
      <w:lvlText w:val="%1)"/>
      <w:lvlJc w:val="left"/>
      <w:pPr>
        <w:tabs>
          <w:tab w:val="num" w:pos="839"/>
        </w:tabs>
        <w:ind w:left="839" w:hanging="419"/>
      </w:pPr>
      <w:rPr>
        <w:rFonts w:ascii="宋体" w:eastAsia="宋体" w:hAnsi="宋体" w:cs="Times New Roman" w:hint="eastAsia"/>
        <w:b w:val="0"/>
        <w:i w:val="0"/>
        <w:sz w:val="21"/>
        <w:szCs w:val="21"/>
      </w:rPr>
    </w:lvl>
    <w:lvl w:ilvl="1">
      <w:start w:val="1"/>
      <w:numFmt w:val="decimal"/>
      <w:pStyle w:val="a0"/>
      <w:lvlText w:val="%2)"/>
      <w:lvlJc w:val="left"/>
      <w:pPr>
        <w:tabs>
          <w:tab w:val="num" w:pos="1259"/>
        </w:tabs>
        <w:ind w:left="1259" w:hanging="420"/>
      </w:pPr>
      <w:rPr>
        <w:rFonts w:ascii="宋体" w:eastAsia="宋体" w:hAnsi="宋体" w:cs="Times New Roman" w:hint="eastAsia"/>
        <w:b w:val="0"/>
        <w:i w:val="0"/>
        <w:sz w:val="20"/>
      </w:rPr>
    </w:lvl>
    <w:lvl w:ilvl="2">
      <w:start w:val="1"/>
      <w:numFmt w:val="decimal"/>
      <w:pStyle w:val="a1"/>
      <w:lvlText w:val="(%3)"/>
      <w:lvlJc w:val="left"/>
      <w:pPr>
        <w:tabs>
          <w:tab w:val="num"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num" w:pos="2098"/>
        </w:tabs>
        <w:ind w:left="2098" w:hanging="420"/>
      </w:pPr>
      <w:rPr>
        <w:rFonts w:cs="Times New Roman" w:hint="eastAsia"/>
      </w:rPr>
    </w:lvl>
    <w:lvl w:ilvl="4">
      <w:start w:val="1"/>
      <w:numFmt w:val="lowerLetter"/>
      <w:lvlText w:val="%5)"/>
      <w:lvlJc w:val="left"/>
      <w:pPr>
        <w:tabs>
          <w:tab w:val="num" w:pos="2517"/>
        </w:tabs>
        <w:ind w:left="2517" w:hanging="419"/>
      </w:pPr>
      <w:rPr>
        <w:rFonts w:cs="Times New Roman" w:hint="eastAsia"/>
      </w:rPr>
    </w:lvl>
    <w:lvl w:ilvl="5">
      <w:start w:val="1"/>
      <w:numFmt w:val="lowerRoman"/>
      <w:lvlText w:val="%6."/>
      <w:lvlJc w:val="right"/>
      <w:pPr>
        <w:tabs>
          <w:tab w:val="num" w:pos="2942"/>
        </w:tabs>
        <w:ind w:left="2937" w:hanging="420"/>
      </w:pPr>
      <w:rPr>
        <w:rFonts w:cs="Times New Roman" w:hint="eastAsia"/>
      </w:rPr>
    </w:lvl>
    <w:lvl w:ilvl="6">
      <w:start w:val="1"/>
      <w:numFmt w:val="decimal"/>
      <w:lvlText w:val="%7."/>
      <w:lvlJc w:val="left"/>
      <w:pPr>
        <w:tabs>
          <w:tab w:val="num" w:pos="3362"/>
        </w:tabs>
        <w:ind w:left="3356" w:hanging="414"/>
      </w:pPr>
      <w:rPr>
        <w:rFonts w:cs="Times New Roman" w:hint="eastAsia"/>
      </w:rPr>
    </w:lvl>
    <w:lvl w:ilvl="7">
      <w:start w:val="1"/>
      <w:numFmt w:val="lowerLetter"/>
      <w:lvlText w:val="%8)"/>
      <w:lvlJc w:val="left"/>
      <w:pPr>
        <w:tabs>
          <w:tab w:val="num" w:pos="3781"/>
        </w:tabs>
        <w:ind w:left="3776" w:hanging="414"/>
      </w:pPr>
      <w:rPr>
        <w:rFonts w:cs="Times New Roman" w:hint="eastAsia"/>
      </w:rPr>
    </w:lvl>
    <w:lvl w:ilvl="8">
      <w:start w:val="1"/>
      <w:numFmt w:val="lowerRoman"/>
      <w:lvlText w:val="%9."/>
      <w:lvlJc w:val="right"/>
      <w:pPr>
        <w:tabs>
          <w:tab w:val="num" w:pos="4201"/>
        </w:tabs>
        <w:ind w:left="4201" w:hanging="420"/>
      </w:pPr>
      <w:rPr>
        <w:rFonts w:cs="Times New Roman" w:hint="eastAsia"/>
      </w:rPr>
    </w:lvl>
  </w:abstractNum>
  <w:abstractNum w:abstractNumId="3">
    <w:nsid w:val="454A5831"/>
    <w:multiLevelType w:val="hybridMultilevel"/>
    <w:tmpl w:val="5D144EF2"/>
    <w:lvl w:ilvl="0" w:tplc="10B4253C">
      <w:start w:val="1"/>
      <w:numFmt w:val="japaneseCounting"/>
      <w:lvlText w:val="第%1章"/>
      <w:lvlJc w:val="left"/>
      <w:pPr>
        <w:ind w:left="3903" w:hanging="1350"/>
      </w:pPr>
      <w:rPr>
        <w:rFonts w:ascii="黑体" w:eastAsia="黑体" w:hAnsi="黑体" w:cs="Times New Roman" w:hint="default"/>
        <w:sz w:val="32"/>
      </w:rPr>
    </w:lvl>
    <w:lvl w:ilvl="1" w:tplc="04090019" w:tentative="1">
      <w:start w:val="1"/>
      <w:numFmt w:val="lowerLetter"/>
      <w:lvlText w:val="%2)"/>
      <w:lvlJc w:val="left"/>
      <w:pPr>
        <w:ind w:left="5519" w:hanging="420"/>
      </w:pPr>
      <w:rPr>
        <w:rFonts w:cs="Times New Roman"/>
      </w:rPr>
    </w:lvl>
    <w:lvl w:ilvl="2" w:tplc="0409001B" w:tentative="1">
      <w:start w:val="1"/>
      <w:numFmt w:val="lowerRoman"/>
      <w:lvlText w:val="%3."/>
      <w:lvlJc w:val="right"/>
      <w:pPr>
        <w:ind w:left="5939" w:hanging="420"/>
      </w:pPr>
      <w:rPr>
        <w:rFonts w:cs="Times New Roman"/>
      </w:rPr>
    </w:lvl>
    <w:lvl w:ilvl="3" w:tplc="0409000F" w:tentative="1">
      <w:start w:val="1"/>
      <w:numFmt w:val="decimal"/>
      <w:lvlText w:val="%4."/>
      <w:lvlJc w:val="left"/>
      <w:pPr>
        <w:ind w:left="6359" w:hanging="420"/>
      </w:pPr>
      <w:rPr>
        <w:rFonts w:cs="Times New Roman"/>
      </w:rPr>
    </w:lvl>
    <w:lvl w:ilvl="4" w:tplc="04090019" w:tentative="1">
      <w:start w:val="1"/>
      <w:numFmt w:val="lowerLetter"/>
      <w:lvlText w:val="%5)"/>
      <w:lvlJc w:val="left"/>
      <w:pPr>
        <w:ind w:left="6779" w:hanging="420"/>
      </w:pPr>
      <w:rPr>
        <w:rFonts w:cs="Times New Roman"/>
      </w:rPr>
    </w:lvl>
    <w:lvl w:ilvl="5" w:tplc="0409001B" w:tentative="1">
      <w:start w:val="1"/>
      <w:numFmt w:val="lowerRoman"/>
      <w:lvlText w:val="%6."/>
      <w:lvlJc w:val="right"/>
      <w:pPr>
        <w:ind w:left="7199" w:hanging="420"/>
      </w:pPr>
      <w:rPr>
        <w:rFonts w:cs="Times New Roman"/>
      </w:rPr>
    </w:lvl>
    <w:lvl w:ilvl="6" w:tplc="0409000F" w:tentative="1">
      <w:start w:val="1"/>
      <w:numFmt w:val="decimal"/>
      <w:lvlText w:val="%7."/>
      <w:lvlJc w:val="left"/>
      <w:pPr>
        <w:ind w:left="7619" w:hanging="420"/>
      </w:pPr>
      <w:rPr>
        <w:rFonts w:cs="Times New Roman"/>
      </w:rPr>
    </w:lvl>
    <w:lvl w:ilvl="7" w:tplc="04090019" w:tentative="1">
      <w:start w:val="1"/>
      <w:numFmt w:val="lowerLetter"/>
      <w:lvlText w:val="%8)"/>
      <w:lvlJc w:val="left"/>
      <w:pPr>
        <w:ind w:left="8039" w:hanging="420"/>
      </w:pPr>
      <w:rPr>
        <w:rFonts w:cs="Times New Roman"/>
      </w:rPr>
    </w:lvl>
    <w:lvl w:ilvl="8" w:tplc="0409001B" w:tentative="1">
      <w:start w:val="1"/>
      <w:numFmt w:val="lowerRoman"/>
      <w:lvlText w:val="%9."/>
      <w:lvlJc w:val="right"/>
      <w:pPr>
        <w:ind w:left="8459" w:hanging="420"/>
      </w:pPr>
      <w:rPr>
        <w:rFonts w:cs="Times New Roman"/>
      </w:rPr>
    </w:lvl>
  </w:abstractNum>
  <w:abstractNum w:abstractNumId="4">
    <w:nsid w:val="49A04209"/>
    <w:multiLevelType w:val="hybridMultilevel"/>
    <w:tmpl w:val="D2FA6AB4"/>
    <w:lvl w:ilvl="0" w:tplc="ED6E5776">
      <w:start w:val="1"/>
      <w:numFmt w:val="chineseCountingThousand"/>
      <w:lvlText w:val="第%1章"/>
      <w:lvlJc w:val="left"/>
      <w:pPr>
        <w:ind w:left="4895" w:hanging="1350"/>
      </w:pPr>
      <w:rPr>
        <w:rFonts w:ascii="黑体" w:eastAsia="黑体" w:hAnsi="黑体" w:cs="Times New Roman" w:hint="default"/>
        <w:sz w:val="32"/>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6AC55E1"/>
    <w:multiLevelType w:val="hybridMultilevel"/>
    <w:tmpl w:val="E1365D8E"/>
    <w:lvl w:ilvl="0" w:tplc="333A9EC6">
      <w:start w:val="1"/>
      <w:numFmt w:val="decimal"/>
      <w:lvlText w:val="第%1章"/>
      <w:lvlJc w:val="left"/>
      <w:pPr>
        <w:ind w:left="6596" w:hanging="1350"/>
      </w:pPr>
      <w:rPr>
        <w:rFonts w:ascii="黑体" w:eastAsia="黑体" w:hAnsi="黑体" w:cs="Times New Roman" w:hint="default"/>
        <w:sz w:val="32"/>
      </w:rPr>
    </w:lvl>
    <w:lvl w:ilvl="1" w:tplc="04090019" w:tentative="1">
      <w:start w:val="1"/>
      <w:numFmt w:val="lowerLetter"/>
      <w:lvlText w:val="%2)"/>
      <w:lvlJc w:val="left"/>
      <w:pPr>
        <w:ind w:left="2541" w:hanging="420"/>
      </w:pPr>
      <w:rPr>
        <w:rFonts w:cs="Times New Roman"/>
      </w:rPr>
    </w:lvl>
    <w:lvl w:ilvl="2" w:tplc="0409001B" w:tentative="1">
      <w:start w:val="1"/>
      <w:numFmt w:val="lowerRoman"/>
      <w:lvlText w:val="%3."/>
      <w:lvlJc w:val="right"/>
      <w:pPr>
        <w:ind w:left="2961" w:hanging="420"/>
      </w:pPr>
      <w:rPr>
        <w:rFonts w:cs="Times New Roman"/>
      </w:rPr>
    </w:lvl>
    <w:lvl w:ilvl="3" w:tplc="0409000F" w:tentative="1">
      <w:start w:val="1"/>
      <w:numFmt w:val="decimal"/>
      <w:lvlText w:val="%4."/>
      <w:lvlJc w:val="left"/>
      <w:pPr>
        <w:ind w:left="3381" w:hanging="420"/>
      </w:pPr>
      <w:rPr>
        <w:rFonts w:cs="Times New Roman"/>
      </w:rPr>
    </w:lvl>
    <w:lvl w:ilvl="4" w:tplc="04090019" w:tentative="1">
      <w:start w:val="1"/>
      <w:numFmt w:val="lowerLetter"/>
      <w:lvlText w:val="%5)"/>
      <w:lvlJc w:val="left"/>
      <w:pPr>
        <w:ind w:left="3801" w:hanging="420"/>
      </w:pPr>
      <w:rPr>
        <w:rFonts w:cs="Times New Roman"/>
      </w:rPr>
    </w:lvl>
    <w:lvl w:ilvl="5" w:tplc="0409001B" w:tentative="1">
      <w:start w:val="1"/>
      <w:numFmt w:val="lowerRoman"/>
      <w:lvlText w:val="%6."/>
      <w:lvlJc w:val="right"/>
      <w:pPr>
        <w:ind w:left="4221" w:hanging="420"/>
      </w:pPr>
      <w:rPr>
        <w:rFonts w:cs="Times New Roman"/>
      </w:rPr>
    </w:lvl>
    <w:lvl w:ilvl="6" w:tplc="0409000F" w:tentative="1">
      <w:start w:val="1"/>
      <w:numFmt w:val="decimal"/>
      <w:lvlText w:val="%7."/>
      <w:lvlJc w:val="left"/>
      <w:pPr>
        <w:ind w:left="4641" w:hanging="420"/>
      </w:pPr>
      <w:rPr>
        <w:rFonts w:cs="Times New Roman"/>
      </w:rPr>
    </w:lvl>
    <w:lvl w:ilvl="7" w:tplc="04090019" w:tentative="1">
      <w:start w:val="1"/>
      <w:numFmt w:val="lowerLetter"/>
      <w:lvlText w:val="%8)"/>
      <w:lvlJc w:val="left"/>
      <w:pPr>
        <w:ind w:left="5061" w:hanging="420"/>
      </w:pPr>
      <w:rPr>
        <w:rFonts w:cs="Times New Roman"/>
      </w:rPr>
    </w:lvl>
    <w:lvl w:ilvl="8" w:tplc="0409001B" w:tentative="1">
      <w:start w:val="1"/>
      <w:numFmt w:val="lowerRoman"/>
      <w:lvlText w:val="%9."/>
      <w:lvlJc w:val="right"/>
      <w:pPr>
        <w:ind w:left="5481" w:hanging="420"/>
      </w:pPr>
      <w:rPr>
        <w:rFonts w:cs="Times New Roman"/>
      </w:rPr>
    </w:lvl>
  </w:abstractNum>
  <w:abstractNum w:abstractNumId="6">
    <w:nsid w:val="605D21E9"/>
    <w:multiLevelType w:val="hybridMultilevel"/>
    <w:tmpl w:val="407AFF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631D25C0"/>
    <w:multiLevelType w:val="hybridMultilevel"/>
    <w:tmpl w:val="FE50E45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35A5022"/>
    <w:multiLevelType w:val="hybridMultilevel"/>
    <w:tmpl w:val="DFCE5E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6D093EE2"/>
    <w:multiLevelType w:val="hybridMultilevel"/>
    <w:tmpl w:val="1FCAED44"/>
    <w:lvl w:ilvl="0" w:tplc="FFFFFFFF">
      <w:start w:val="1"/>
      <w:numFmt w:val="lowerLetter"/>
      <w:lvlText w:val="%1)"/>
      <w:lvlJc w:val="left"/>
      <w:pPr>
        <w:ind w:left="842" w:hanging="420"/>
      </w:pPr>
      <w:rPr>
        <w:rFonts w:cs="Times New Roman"/>
      </w:rPr>
    </w:lvl>
    <w:lvl w:ilvl="1" w:tplc="FFFFFFFF" w:tentative="1">
      <w:start w:val="1"/>
      <w:numFmt w:val="lowerLetter"/>
      <w:lvlText w:val="%2)"/>
      <w:lvlJc w:val="left"/>
      <w:pPr>
        <w:ind w:left="1262" w:hanging="420"/>
      </w:pPr>
      <w:rPr>
        <w:rFonts w:cs="Times New Roman"/>
      </w:rPr>
    </w:lvl>
    <w:lvl w:ilvl="2" w:tplc="FFFFFFFF">
      <w:start w:val="1"/>
      <w:numFmt w:val="lowerRoman"/>
      <w:lvlText w:val="%3."/>
      <w:lvlJc w:val="right"/>
      <w:pPr>
        <w:ind w:left="1682" w:hanging="420"/>
      </w:pPr>
      <w:rPr>
        <w:rFonts w:cs="Times New Roman"/>
      </w:rPr>
    </w:lvl>
    <w:lvl w:ilvl="3" w:tplc="FFFFFFFF" w:tentative="1">
      <w:start w:val="1"/>
      <w:numFmt w:val="decimal"/>
      <w:lvlText w:val="%4."/>
      <w:lvlJc w:val="left"/>
      <w:pPr>
        <w:ind w:left="2102" w:hanging="420"/>
      </w:pPr>
      <w:rPr>
        <w:rFonts w:cs="Times New Roman"/>
      </w:rPr>
    </w:lvl>
    <w:lvl w:ilvl="4" w:tplc="FFFFFFFF" w:tentative="1">
      <w:start w:val="1"/>
      <w:numFmt w:val="lowerLetter"/>
      <w:lvlText w:val="%5)"/>
      <w:lvlJc w:val="left"/>
      <w:pPr>
        <w:ind w:left="2522" w:hanging="420"/>
      </w:pPr>
      <w:rPr>
        <w:rFonts w:cs="Times New Roman"/>
      </w:rPr>
    </w:lvl>
    <w:lvl w:ilvl="5" w:tplc="FFFFFFFF" w:tentative="1">
      <w:start w:val="1"/>
      <w:numFmt w:val="lowerRoman"/>
      <w:lvlText w:val="%6."/>
      <w:lvlJc w:val="right"/>
      <w:pPr>
        <w:ind w:left="2942" w:hanging="420"/>
      </w:pPr>
      <w:rPr>
        <w:rFonts w:cs="Times New Roman"/>
      </w:rPr>
    </w:lvl>
    <w:lvl w:ilvl="6" w:tplc="FFFFFFFF" w:tentative="1">
      <w:start w:val="1"/>
      <w:numFmt w:val="decimal"/>
      <w:lvlText w:val="%7."/>
      <w:lvlJc w:val="left"/>
      <w:pPr>
        <w:ind w:left="3362" w:hanging="420"/>
      </w:pPr>
      <w:rPr>
        <w:rFonts w:cs="Times New Roman"/>
      </w:rPr>
    </w:lvl>
    <w:lvl w:ilvl="7" w:tplc="FFFFFFFF" w:tentative="1">
      <w:start w:val="1"/>
      <w:numFmt w:val="lowerLetter"/>
      <w:lvlText w:val="%8)"/>
      <w:lvlJc w:val="left"/>
      <w:pPr>
        <w:ind w:left="3782" w:hanging="420"/>
      </w:pPr>
      <w:rPr>
        <w:rFonts w:cs="Times New Roman"/>
      </w:rPr>
    </w:lvl>
    <w:lvl w:ilvl="8" w:tplc="FFFFFFFF" w:tentative="1">
      <w:start w:val="1"/>
      <w:numFmt w:val="lowerRoman"/>
      <w:lvlText w:val="%9."/>
      <w:lvlJc w:val="right"/>
      <w:pPr>
        <w:ind w:left="4202" w:hanging="420"/>
      </w:pPr>
      <w:rPr>
        <w:rFonts w:cs="Times New Roman"/>
      </w:rPr>
    </w:lvl>
  </w:abstractNum>
  <w:abstractNum w:abstractNumId="10">
    <w:nsid w:val="784A72CE"/>
    <w:multiLevelType w:val="hybridMultilevel"/>
    <w:tmpl w:val="4496B84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4"/>
  </w:num>
  <w:num w:numId="6">
    <w:abstractNumId w:val="10"/>
  </w:num>
  <w:num w:numId="7">
    <w:abstractNumId w:val="6"/>
  </w:num>
  <w:num w:numId="8">
    <w:abstractNumId w:val="1"/>
  </w:num>
  <w:num w:numId="9">
    <w:abstractNumId w:val="8"/>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53D"/>
    <w:rsid w:val="00005C84"/>
    <w:rsid w:val="00011EB5"/>
    <w:rsid w:val="00040D72"/>
    <w:rsid w:val="0004381C"/>
    <w:rsid w:val="0004417A"/>
    <w:rsid w:val="00044BD2"/>
    <w:rsid w:val="00045307"/>
    <w:rsid w:val="00060217"/>
    <w:rsid w:val="00075F52"/>
    <w:rsid w:val="000904A8"/>
    <w:rsid w:val="000A4B2C"/>
    <w:rsid w:val="000D5361"/>
    <w:rsid w:val="000D540B"/>
    <w:rsid w:val="000D7DE7"/>
    <w:rsid w:val="000E26A8"/>
    <w:rsid w:val="001032D3"/>
    <w:rsid w:val="00116AAE"/>
    <w:rsid w:val="001335AA"/>
    <w:rsid w:val="0014240A"/>
    <w:rsid w:val="00146C23"/>
    <w:rsid w:val="00157002"/>
    <w:rsid w:val="0016152C"/>
    <w:rsid w:val="001711F2"/>
    <w:rsid w:val="00172EC1"/>
    <w:rsid w:val="00182964"/>
    <w:rsid w:val="00185EF7"/>
    <w:rsid w:val="001917A2"/>
    <w:rsid w:val="00191BC0"/>
    <w:rsid w:val="00192528"/>
    <w:rsid w:val="001938DF"/>
    <w:rsid w:val="00193ECF"/>
    <w:rsid w:val="001C30BE"/>
    <w:rsid w:val="001F10C9"/>
    <w:rsid w:val="00201333"/>
    <w:rsid w:val="00217DA3"/>
    <w:rsid w:val="00232029"/>
    <w:rsid w:val="00234303"/>
    <w:rsid w:val="00244C2B"/>
    <w:rsid w:val="00265573"/>
    <w:rsid w:val="00273825"/>
    <w:rsid w:val="00276212"/>
    <w:rsid w:val="0029292C"/>
    <w:rsid w:val="002C11C6"/>
    <w:rsid w:val="002C3533"/>
    <w:rsid w:val="002D769B"/>
    <w:rsid w:val="002E6964"/>
    <w:rsid w:val="002F43E0"/>
    <w:rsid w:val="0030242D"/>
    <w:rsid w:val="00314A67"/>
    <w:rsid w:val="00321D49"/>
    <w:rsid w:val="00327CD8"/>
    <w:rsid w:val="00343539"/>
    <w:rsid w:val="003470D6"/>
    <w:rsid w:val="003918E3"/>
    <w:rsid w:val="00391F24"/>
    <w:rsid w:val="003A34BB"/>
    <w:rsid w:val="003A547F"/>
    <w:rsid w:val="003B1178"/>
    <w:rsid w:val="003B6DDA"/>
    <w:rsid w:val="003B721E"/>
    <w:rsid w:val="003D1F23"/>
    <w:rsid w:val="003D5F9B"/>
    <w:rsid w:val="003E6F40"/>
    <w:rsid w:val="003F3EEF"/>
    <w:rsid w:val="00401760"/>
    <w:rsid w:val="00407249"/>
    <w:rsid w:val="0041273F"/>
    <w:rsid w:val="00414044"/>
    <w:rsid w:val="00431328"/>
    <w:rsid w:val="00446811"/>
    <w:rsid w:val="0045660A"/>
    <w:rsid w:val="00471716"/>
    <w:rsid w:val="00491235"/>
    <w:rsid w:val="00491C00"/>
    <w:rsid w:val="004A6D64"/>
    <w:rsid w:val="004B437B"/>
    <w:rsid w:val="004D256A"/>
    <w:rsid w:val="004E2FB2"/>
    <w:rsid w:val="004E753C"/>
    <w:rsid w:val="004F523E"/>
    <w:rsid w:val="00502F0F"/>
    <w:rsid w:val="00507039"/>
    <w:rsid w:val="00522725"/>
    <w:rsid w:val="0052560A"/>
    <w:rsid w:val="00525F42"/>
    <w:rsid w:val="005305A6"/>
    <w:rsid w:val="00541F9C"/>
    <w:rsid w:val="00542617"/>
    <w:rsid w:val="005652D0"/>
    <w:rsid w:val="00566899"/>
    <w:rsid w:val="00580C11"/>
    <w:rsid w:val="00585C98"/>
    <w:rsid w:val="00597C8C"/>
    <w:rsid w:val="005A069B"/>
    <w:rsid w:val="005B31B1"/>
    <w:rsid w:val="005B5385"/>
    <w:rsid w:val="005C1600"/>
    <w:rsid w:val="005C6001"/>
    <w:rsid w:val="005C62A9"/>
    <w:rsid w:val="005D3655"/>
    <w:rsid w:val="005E52C8"/>
    <w:rsid w:val="005F2B03"/>
    <w:rsid w:val="00607F52"/>
    <w:rsid w:val="00617FF8"/>
    <w:rsid w:val="00625F74"/>
    <w:rsid w:val="0063203B"/>
    <w:rsid w:val="0066436C"/>
    <w:rsid w:val="00675046"/>
    <w:rsid w:val="00677A89"/>
    <w:rsid w:val="00684A01"/>
    <w:rsid w:val="006E147F"/>
    <w:rsid w:val="006E5A7F"/>
    <w:rsid w:val="006E723E"/>
    <w:rsid w:val="00701237"/>
    <w:rsid w:val="00732A32"/>
    <w:rsid w:val="0074615B"/>
    <w:rsid w:val="0075606D"/>
    <w:rsid w:val="00773012"/>
    <w:rsid w:val="00784F81"/>
    <w:rsid w:val="007967FB"/>
    <w:rsid w:val="007A4B16"/>
    <w:rsid w:val="007B13E3"/>
    <w:rsid w:val="007B43FB"/>
    <w:rsid w:val="007D340D"/>
    <w:rsid w:val="007D766B"/>
    <w:rsid w:val="007F3515"/>
    <w:rsid w:val="007F522C"/>
    <w:rsid w:val="007F59B0"/>
    <w:rsid w:val="008121DE"/>
    <w:rsid w:val="00822277"/>
    <w:rsid w:val="00827BFB"/>
    <w:rsid w:val="008304B4"/>
    <w:rsid w:val="00847731"/>
    <w:rsid w:val="00863809"/>
    <w:rsid w:val="0086684E"/>
    <w:rsid w:val="008735C5"/>
    <w:rsid w:val="00877306"/>
    <w:rsid w:val="00890E92"/>
    <w:rsid w:val="0089753D"/>
    <w:rsid w:val="008A3F68"/>
    <w:rsid w:val="008C00AE"/>
    <w:rsid w:val="008C4FF6"/>
    <w:rsid w:val="008F37A0"/>
    <w:rsid w:val="008F6F07"/>
    <w:rsid w:val="00910B22"/>
    <w:rsid w:val="009170E0"/>
    <w:rsid w:val="00927121"/>
    <w:rsid w:val="00930D42"/>
    <w:rsid w:val="0095747C"/>
    <w:rsid w:val="0096091B"/>
    <w:rsid w:val="00982A38"/>
    <w:rsid w:val="00984545"/>
    <w:rsid w:val="009A532D"/>
    <w:rsid w:val="009B7376"/>
    <w:rsid w:val="009D6485"/>
    <w:rsid w:val="009E67D2"/>
    <w:rsid w:val="00A129D9"/>
    <w:rsid w:val="00A37846"/>
    <w:rsid w:val="00A6216F"/>
    <w:rsid w:val="00A64059"/>
    <w:rsid w:val="00A733DA"/>
    <w:rsid w:val="00A84F5D"/>
    <w:rsid w:val="00A93CC2"/>
    <w:rsid w:val="00A959B3"/>
    <w:rsid w:val="00AA37C9"/>
    <w:rsid w:val="00AC296C"/>
    <w:rsid w:val="00AD053C"/>
    <w:rsid w:val="00AD0D79"/>
    <w:rsid w:val="00AD3847"/>
    <w:rsid w:val="00B10860"/>
    <w:rsid w:val="00B1142E"/>
    <w:rsid w:val="00B23522"/>
    <w:rsid w:val="00B31225"/>
    <w:rsid w:val="00B55ECF"/>
    <w:rsid w:val="00B600C5"/>
    <w:rsid w:val="00B67B65"/>
    <w:rsid w:val="00B70070"/>
    <w:rsid w:val="00B74D53"/>
    <w:rsid w:val="00B76A98"/>
    <w:rsid w:val="00BA264D"/>
    <w:rsid w:val="00BB0CAB"/>
    <w:rsid w:val="00BB1AB4"/>
    <w:rsid w:val="00BD0049"/>
    <w:rsid w:val="00BD38BD"/>
    <w:rsid w:val="00BE313E"/>
    <w:rsid w:val="00C06A04"/>
    <w:rsid w:val="00C20EF6"/>
    <w:rsid w:val="00C21310"/>
    <w:rsid w:val="00C23432"/>
    <w:rsid w:val="00C2390F"/>
    <w:rsid w:val="00C757FF"/>
    <w:rsid w:val="00D1049D"/>
    <w:rsid w:val="00D10F6E"/>
    <w:rsid w:val="00D21C85"/>
    <w:rsid w:val="00D2229A"/>
    <w:rsid w:val="00D472A4"/>
    <w:rsid w:val="00D6170B"/>
    <w:rsid w:val="00D61831"/>
    <w:rsid w:val="00D83DDB"/>
    <w:rsid w:val="00DA3104"/>
    <w:rsid w:val="00DC0624"/>
    <w:rsid w:val="00DC2FB0"/>
    <w:rsid w:val="00DC5191"/>
    <w:rsid w:val="00DD28A0"/>
    <w:rsid w:val="00DE06CE"/>
    <w:rsid w:val="00DE46BD"/>
    <w:rsid w:val="00DF2A33"/>
    <w:rsid w:val="00E0101D"/>
    <w:rsid w:val="00E0341A"/>
    <w:rsid w:val="00E07F2B"/>
    <w:rsid w:val="00E22B60"/>
    <w:rsid w:val="00E27A63"/>
    <w:rsid w:val="00E31596"/>
    <w:rsid w:val="00E33DDE"/>
    <w:rsid w:val="00E37B5C"/>
    <w:rsid w:val="00E43BD4"/>
    <w:rsid w:val="00E43C37"/>
    <w:rsid w:val="00E52658"/>
    <w:rsid w:val="00E57C6F"/>
    <w:rsid w:val="00EA1A61"/>
    <w:rsid w:val="00EA2358"/>
    <w:rsid w:val="00EB204A"/>
    <w:rsid w:val="00EC160A"/>
    <w:rsid w:val="00EC241C"/>
    <w:rsid w:val="00EC5263"/>
    <w:rsid w:val="00ED233E"/>
    <w:rsid w:val="00F043F6"/>
    <w:rsid w:val="00F11692"/>
    <w:rsid w:val="00F44712"/>
    <w:rsid w:val="00F479BF"/>
    <w:rsid w:val="00F83BA4"/>
    <w:rsid w:val="00F85422"/>
    <w:rsid w:val="00F87ECA"/>
    <w:rsid w:val="00F9108A"/>
    <w:rsid w:val="00FA35D4"/>
    <w:rsid w:val="00FA4096"/>
    <w:rsid w:val="00FA723A"/>
    <w:rsid w:val="00FB2FFC"/>
    <w:rsid w:val="00FB4B47"/>
    <w:rsid w:val="00FC03ED"/>
    <w:rsid w:val="00FC5726"/>
    <w:rsid w:val="00FD4C87"/>
    <w:rsid w:val="00FF58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8C"/>
    <w:pPr>
      <w:widowControl w:val="0"/>
      <w:jc w:val="both"/>
    </w:pPr>
  </w:style>
  <w:style w:type="paragraph" w:styleId="Heading1">
    <w:name w:val="heading 1"/>
    <w:basedOn w:val="Normal"/>
    <w:next w:val="Normal"/>
    <w:link w:val="Heading1Char"/>
    <w:uiPriority w:val="99"/>
    <w:qFormat/>
    <w:rsid w:val="00597C8C"/>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597C8C"/>
    <w:pPr>
      <w:keepNext/>
      <w:keepLines/>
      <w:spacing w:before="260" w:after="260" w:line="416" w:lineRule="auto"/>
      <w:outlineLvl w:val="1"/>
    </w:pPr>
    <w:rPr>
      <w:rFonts w:ascii="Calibri Light" w:hAnsi="Calibri Light"/>
      <w:b/>
      <w:bCs/>
      <w:sz w:val="32"/>
      <w:szCs w:val="32"/>
    </w:rPr>
  </w:style>
  <w:style w:type="paragraph" w:styleId="Heading3">
    <w:name w:val="heading 3"/>
    <w:basedOn w:val="Normal"/>
    <w:next w:val="Normal"/>
    <w:link w:val="Heading3Char"/>
    <w:uiPriority w:val="99"/>
    <w:qFormat/>
    <w:rsid w:val="007F59B0"/>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7C8C"/>
    <w:rPr>
      <w:rFonts w:ascii="Calibri" w:eastAsia="宋体" w:hAnsi="Calibri" w:cs="Times New Roman"/>
      <w:b/>
      <w:bCs/>
      <w:kern w:val="44"/>
      <w:sz w:val="44"/>
      <w:szCs w:val="44"/>
    </w:rPr>
  </w:style>
  <w:style w:type="character" w:customStyle="1" w:styleId="Heading2Char">
    <w:name w:val="Heading 2 Char"/>
    <w:basedOn w:val="DefaultParagraphFont"/>
    <w:link w:val="Heading2"/>
    <w:uiPriority w:val="99"/>
    <w:locked/>
    <w:rsid w:val="00597C8C"/>
    <w:rPr>
      <w:rFonts w:ascii="Calibri Light" w:eastAsia="宋体" w:hAnsi="Calibri Light" w:cs="Times New Roman"/>
      <w:b/>
      <w:bCs/>
      <w:sz w:val="32"/>
      <w:szCs w:val="32"/>
    </w:rPr>
  </w:style>
  <w:style w:type="character" w:customStyle="1" w:styleId="Heading3Char">
    <w:name w:val="Heading 3 Char"/>
    <w:basedOn w:val="DefaultParagraphFont"/>
    <w:link w:val="Heading3"/>
    <w:uiPriority w:val="99"/>
    <w:semiHidden/>
    <w:locked/>
    <w:rsid w:val="007F59B0"/>
    <w:rPr>
      <w:rFonts w:ascii="Calibri" w:eastAsia="宋体" w:hAnsi="Calibri" w:cs="Times New Roman"/>
      <w:b/>
      <w:bCs/>
      <w:sz w:val="32"/>
      <w:szCs w:val="32"/>
    </w:rPr>
  </w:style>
  <w:style w:type="paragraph" w:styleId="Header">
    <w:name w:val="header"/>
    <w:basedOn w:val="Normal"/>
    <w:link w:val="HeaderChar"/>
    <w:uiPriority w:val="99"/>
    <w:rsid w:val="00597C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97C8C"/>
    <w:rPr>
      <w:rFonts w:cs="Times New Roman"/>
      <w:sz w:val="18"/>
      <w:szCs w:val="18"/>
    </w:rPr>
  </w:style>
  <w:style w:type="paragraph" w:styleId="Footer">
    <w:name w:val="footer"/>
    <w:basedOn w:val="Normal"/>
    <w:link w:val="FooterChar"/>
    <w:uiPriority w:val="99"/>
    <w:rsid w:val="00597C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97C8C"/>
    <w:rPr>
      <w:rFonts w:cs="Times New Roman"/>
      <w:sz w:val="18"/>
      <w:szCs w:val="18"/>
    </w:rPr>
  </w:style>
  <w:style w:type="paragraph" w:styleId="ListParagraph">
    <w:name w:val="List Paragraph"/>
    <w:basedOn w:val="Normal"/>
    <w:uiPriority w:val="99"/>
    <w:qFormat/>
    <w:rsid w:val="00597C8C"/>
    <w:pPr>
      <w:ind w:firstLineChars="200" w:firstLine="420"/>
    </w:pPr>
  </w:style>
  <w:style w:type="paragraph" w:styleId="Caption">
    <w:name w:val="caption"/>
    <w:basedOn w:val="Normal"/>
    <w:next w:val="Normal"/>
    <w:uiPriority w:val="99"/>
    <w:qFormat/>
    <w:rsid w:val="00B76A98"/>
    <w:rPr>
      <w:rFonts w:ascii="Calibri Light" w:eastAsia="黑体" w:hAnsi="Calibri Light"/>
      <w:sz w:val="20"/>
      <w:szCs w:val="20"/>
    </w:rPr>
  </w:style>
  <w:style w:type="paragraph" w:customStyle="1" w:styleId="a2">
    <w:name w:val="段"/>
    <w:link w:val="Char"/>
    <w:uiPriority w:val="99"/>
    <w:rsid w:val="00FF58B8"/>
    <w:pPr>
      <w:autoSpaceDE w:val="0"/>
      <w:autoSpaceDN w:val="0"/>
      <w:ind w:firstLineChars="200" w:firstLine="200"/>
      <w:jc w:val="both"/>
    </w:pPr>
    <w:rPr>
      <w:rFonts w:ascii="宋体" w:hAnsi="Times New Roman"/>
      <w:noProof/>
      <w:kern w:val="0"/>
      <w:szCs w:val="20"/>
    </w:rPr>
  </w:style>
  <w:style w:type="character" w:customStyle="1" w:styleId="ask-title2">
    <w:name w:val="ask-title2"/>
    <w:uiPriority w:val="99"/>
    <w:rsid w:val="00B31225"/>
  </w:style>
  <w:style w:type="paragraph" w:styleId="NormalWeb">
    <w:name w:val="Normal (Web)"/>
    <w:basedOn w:val="Normal"/>
    <w:uiPriority w:val="99"/>
    <w:rsid w:val="00446811"/>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1032D3"/>
    <w:rPr>
      <w:sz w:val="18"/>
      <w:szCs w:val="18"/>
    </w:rPr>
  </w:style>
  <w:style w:type="character" w:customStyle="1" w:styleId="BalloonTextChar">
    <w:name w:val="Balloon Text Char"/>
    <w:basedOn w:val="DefaultParagraphFont"/>
    <w:link w:val="BalloonText"/>
    <w:uiPriority w:val="99"/>
    <w:semiHidden/>
    <w:locked/>
    <w:rsid w:val="001032D3"/>
    <w:rPr>
      <w:rFonts w:ascii="Calibri" w:eastAsia="宋体" w:hAnsi="Calibri" w:cs="Times New Roman"/>
      <w:sz w:val="18"/>
      <w:szCs w:val="18"/>
    </w:rPr>
  </w:style>
  <w:style w:type="paragraph" w:customStyle="1" w:styleId="a3">
    <w:name w:val="一级条标题"/>
    <w:next w:val="a2"/>
    <w:uiPriority w:val="99"/>
    <w:rsid w:val="001335AA"/>
    <w:pPr>
      <w:spacing w:beforeLines="50" w:afterLines="50"/>
      <w:ind w:left="568"/>
      <w:outlineLvl w:val="2"/>
    </w:pPr>
    <w:rPr>
      <w:rFonts w:ascii="黑体" w:eastAsia="黑体" w:hAnsi="Times New Roman"/>
      <w:kern w:val="0"/>
      <w:szCs w:val="21"/>
    </w:rPr>
  </w:style>
  <w:style w:type="paragraph" w:customStyle="1" w:styleId="a4">
    <w:name w:val="章标题"/>
    <w:next w:val="a2"/>
    <w:uiPriority w:val="99"/>
    <w:rsid w:val="001335AA"/>
    <w:pPr>
      <w:spacing w:beforeLines="100" w:afterLines="100"/>
      <w:jc w:val="both"/>
      <w:outlineLvl w:val="1"/>
    </w:pPr>
    <w:rPr>
      <w:rFonts w:ascii="黑体" w:eastAsia="黑体" w:hAnsi="Times New Roman"/>
      <w:kern w:val="0"/>
      <w:szCs w:val="20"/>
    </w:rPr>
  </w:style>
  <w:style w:type="paragraph" w:customStyle="1" w:styleId="a5">
    <w:name w:val="二级条标题"/>
    <w:basedOn w:val="a3"/>
    <w:next w:val="a2"/>
    <w:uiPriority w:val="99"/>
    <w:rsid w:val="001335AA"/>
    <w:pPr>
      <w:spacing w:before="50" w:after="50"/>
      <w:ind w:left="0"/>
      <w:outlineLvl w:val="3"/>
    </w:pPr>
  </w:style>
  <w:style w:type="paragraph" w:customStyle="1" w:styleId="a6">
    <w:name w:val="三级条标题"/>
    <w:basedOn w:val="a5"/>
    <w:next w:val="a2"/>
    <w:uiPriority w:val="99"/>
    <w:rsid w:val="001335AA"/>
    <w:pPr>
      <w:ind w:left="426"/>
      <w:outlineLvl w:val="4"/>
    </w:pPr>
  </w:style>
  <w:style w:type="paragraph" w:customStyle="1" w:styleId="a7">
    <w:name w:val="四级条标题"/>
    <w:basedOn w:val="a6"/>
    <w:next w:val="a2"/>
    <w:uiPriority w:val="99"/>
    <w:rsid w:val="001335AA"/>
    <w:pPr>
      <w:ind w:left="0"/>
      <w:outlineLvl w:val="5"/>
    </w:pPr>
  </w:style>
  <w:style w:type="paragraph" w:customStyle="1" w:styleId="a8">
    <w:name w:val="五级条标题"/>
    <w:basedOn w:val="a7"/>
    <w:next w:val="a2"/>
    <w:uiPriority w:val="99"/>
    <w:rsid w:val="001335AA"/>
    <w:pPr>
      <w:outlineLvl w:val="6"/>
    </w:pPr>
  </w:style>
  <w:style w:type="paragraph" w:customStyle="1" w:styleId="a9">
    <w:name w:val="图标名称"/>
    <w:basedOn w:val="NormalIndent"/>
    <w:uiPriority w:val="99"/>
    <w:rsid w:val="00DC5191"/>
    <w:pPr>
      <w:ind w:firstLineChars="0" w:firstLine="0"/>
      <w:jc w:val="center"/>
    </w:pPr>
    <w:rPr>
      <w:rFonts w:ascii="Times New Roman" w:hAnsi="Times New Roman"/>
      <w:b/>
      <w:szCs w:val="24"/>
    </w:rPr>
  </w:style>
  <w:style w:type="paragraph" w:styleId="NormalIndent">
    <w:name w:val="Normal Indent"/>
    <w:basedOn w:val="Normal"/>
    <w:uiPriority w:val="99"/>
    <w:semiHidden/>
    <w:rsid w:val="00DC5191"/>
    <w:pPr>
      <w:ind w:firstLineChars="200" w:firstLine="420"/>
    </w:pPr>
  </w:style>
  <w:style w:type="paragraph" w:customStyle="1" w:styleId="a0">
    <w:name w:val="数字编号列项（二级）"/>
    <w:uiPriority w:val="99"/>
    <w:rsid w:val="00407249"/>
    <w:pPr>
      <w:numPr>
        <w:ilvl w:val="1"/>
        <w:numId w:val="10"/>
      </w:numPr>
      <w:jc w:val="both"/>
    </w:pPr>
    <w:rPr>
      <w:rFonts w:ascii="宋体" w:hAnsi="Times New Roman"/>
      <w:kern w:val="0"/>
      <w:szCs w:val="20"/>
    </w:rPr>
  </w:style>
  <w:style w:type="paragraph" w:customStyle="1" w:styleId="a">
    <w:name w:val="字母编号列项（一级）"/>
    <w:uiPriority w:val="99"/>
    <w:rsid w:val="00407249"/>
    <w:pPr>
      <w:numPr>
        <w:numId w:val="10"/>
      </w:numPr>
      <w:jc w:val="both"/>
    </w:pPr>
    <w:rPr>
      <w:rFonts w:ascii="宋体" w:hAnsi="Times New Roman"/>
      <w:kern w:val="0"/>
      <w:szCs w:val="20"/>
    </w:rPr>
  </w:style>
  <w:style w:type="paragraph" w:customStyle="1" w:styleId="a1">
    <w:name w:val="编号列项（三级）"/>
    <w:uiPriority w:val="99"/>
    <w:rsid w:val="00407249"/>
    <w:pPr>
      <w:numPr>
        <w:ilvl w:val="2"/>
        <w:numId w:val="10"/>
      </w:numPr>
    </w:pPr>
    <w:rPr>
      <w:rFonts w:ascii="宋体" w:hAnsi="Times New Roman"/>
      <w:kern w:val="0"/>
      <w:szCs w:val="20"/>
    </w:rPr>
  </w:style>
  <w:style w:type="character" w:customStyle="1" w:styleId="Char">
    <w:name w:val="段 Char"/>
    <w:basedOn w:val="DefaultParagraphFont"/>
    <w:link w:val="a2"/>
    <w:uiPriority w:val="99"/>
    <w:locked/>
    <w:rsid w:val="00407249"/>
    <w:rPr>
      <w:rFonts w:ascii="宋体" w:hAnsi="Times New Roman" w:cs="Times New Roman"/>
      <w:noProof/>
      <w:sz w:val="21"/>
      <w:lang w:val="en-US" w:eastAsia="zh-CN" w:bidi="ar-SA"/>
    </w:rPr>
  </w:style>
</w:styles>
</file>

<file path=word/webSettings.xml><?xml version="1.0" encoding="utf-8"?>
<w:webSettings xmlns:r="http://schemas.openxmlformats.org/officeDocument/2006/relationships" xmlns:w="http://schemas.openxmlformats.org/wordprocessingml/2006/main">
  <w:divs>
    <w:div w:id="185795046">
      <w:marLeft w:val="0"/>
      <w:marRight w:val="0"/>
      <w:marTop w:val="0"/>
      <w:marBottom w:val="0"/>
      <w:divBdr>
        <w:top w:val="none" w:sz="0" w:space="0" w:color="auto"/>
        <w:left w:val="none" w:sz="0" w:space="0" w:color="auto"/>
        <w:bottom w:val="none" w:sz="0" w:space="0" w:color="auto"/>
        <w:right w:val="none" w:sz="0" w:space="0" w:color="auto"/>
      </w:divBdr>
    </w:div>
    <w:div w:id="185795047">
      <w:marLeft w:val="0"/>
      <w:marRight w:val="0"/>
      <w:marTop w:val="0"/>
      <w:marBottom w:val="0"/>
      <w:divBdr>
        <w:top w:val="none" w:sz="0" w:space="0" w:color="auto"/>
        <w:left w:val="none" w:sz="0" w:space="0" w:color="auto"/>
        <w:bottom w:val="none" w:sz="0" w:space="0" w:color="auto"/>
        <w:right w:val="none" w:sz="0" w:space="0" w:color="auto"/>
      </w:divBdr>
      <w:divsChild>
        <w:div w:id="18579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467</TotalTime>
  <Pages>28</Pages>
  <Words>1583</Words>
  <Characters>9026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lei</dc:creator>
  <cp:keywords/>
  <dc:description/>
  <cp:lastModifiedBy>青岛市道路运输管理局</cp:lastModifiedBy>
  <cp:revision>18</cp:revision>
  <dcterms:created xsi:type="dcterms:W3CDTF">2016-03-30T12:11:00Z</dcterms:created>
  <dcterms:modified xsi:type="dcterms:W3CDTF">2016-05-30T00:50:00Z</dcterms:modified>
</cp:coreProperties>
</file>